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A921C4" w14:textId="77777777" w:rsidR="009575D6" w:rsidRPr="006E5C5A" w:rsidRDefault="009575D6" w:rsidP="009575D6">
      <w:pPr>
        <w:rPr>
          <w:rFonts w:ascii="Museet Sans Medium" w:eastAsia="Museet Sans Medium" w:hAnsi="Museet Sans Medium" w:cs="Museet Sans Medium"/>
          <w:b/>
          <w:bCs/>
          <w:sz w:val="28"/>
          <w:szCs w:val="28"/>
        </w:rPr>
      </w:pPr>
      <w:r w:rsidRPr="006E5C5A">
        <w:rPr>
          <w:rFonts w:ascii="Museet Sans Medium" w:eastAsia="Museet Sans Medium" w:hAnsi="Museet Sans Medium" w:cs="Museet Sans Medium"/>
          <w:b/>
          <w:bCs/>
          <w:sz w:val="28"/>
          <w:szCs w:val="28"/>
        </w:rPr>
        <w:t>Likestillingsarbeid i Nasjonalmuseet</w:t>
      </w:r>
    </w:p>
    <w:p w14:paraId="26813A3D" w14:textId="77777777" w:rsidR="009575D6" w:rsidRPr="006E5C5A" w:rsidRDefault="009575D6" w:rsidP="009575D6"/>
    <w:p w14:paraId="066354C8" w14:textId="7FECDA1F" w:rsidR="002B1399" w:rsidRPr="006E5C5A" w:rsidRDefault="002B1399" w:rsidP="002B1399">
      <w:pPr>
        <w:spacing w:line="252" w:lineRule="auto"/>
        <w:rPr>
          <w:rFonts w:ascii="Museet Sans Medium" w:eastAsia="Museet Sans Medium" w:hAnsi="Museet Sans Medium" w:cs="Museet Sans Medium"/>
        </w:rPr>
      </w:pPr>
      <w:r w:rsidRPr="006E5C5A">
        <w:rPr>
          <w:rFonts w:ascii="Museet Sans Medium" w:eastAsia="Museet Sans Medium" w:hAnsi="Museet Sans Medium" w:cs="Museet Sans Medium"/>
        </w:rPr>
        <w:t>Nasjonalmuseets likestillingsarbeid er forankret i museets ulike strategier, personalpolitikk og retningslinjer, blant annet museets etiske retningslinjer. Det er etablerte retningslinjer for å hindre generell trakassering, konflikter, mobbing og seksuell trakassering, med tilhørende varslingssystem. Arbeidet med å fremme likestilling og hindre diskriminering er ellers inkludert i den øvrige personalpolitikken i Nasjonalmuseet.</w:t>
      </w:r>
    </w:p>
    <w:p w14:paraId="2BB81E27" w14:textId="77777777" w:rsidR="002B1399" w:rsidRPr="006E5C5A" w:rsidRDefault="002B1399" w:rsidP="002B1399">
      <w:pPr>
        <w:spacing w:line="252" w:lineRule="auto"/>
        <w:rPr>
          <w:rFonts w:ascii="Museet Sans Medium" w:eastAsia="Museet Sans Medium" w:hAnsi="Museet Sans Medium" w:cs="Museet Sans Medium"/>
        </w:rPr>
      </w:pPr>
      <w:r w:rsidRPr="006E5C5A">
        <w:rPr>
          <w:rFonts w:ascii="Museet Sans Medium" w:eastAsia="Museet Sans Medium" w:hAnsi="Museet Sans Medium" w:cs="Museet Sans Medium"/>
        </w:rPr>
        <w:t xml:space="preserve">Nasjonalmuseet arbeider aktivt, målrettet og planmessig med å fremme likestilling og mangfold, og for å hindre diskriminering. Arbeidet omfatter rekruttering, lønns- og arbeidsvilkår, forfremmelser, utviklingsmuligheter, tilrettelegging, samt muligheter for å kombinere arbeid og familieliv. </w:t>
      </w:r>
    </w:p>
    <w:p w14:paraId="54B25EB1" w14:textId="77777777" w:rsidR="009575D6" w:rsidRPr="006E5C5A" w:rsidRDefault="009575D6" w:rsidP="009575D6">
      <w:pPr>
        <w:rPr>
          <w:rFonts w:ascii="Museet Sans Medium" w:eastAsia="Museet Sans Medium" w:hAnsi="Museet Sans Medium" w:cs="Museet Sans Medium"/>
        </w:rPr>
      </w:pPr>
    </w:p>
    <w:p w14:paraId="59E78DB5" w14:textId="127B38A3" w:rsidR="009575D6" w:rsidRDefault="009575D6" w:rsidP="009575D6">
      <w:r w:rsidRPr="006E5C5A">
        <w:rPr>
          <w:rFonts w:ascii="Museet Sans Medium" w:eastAsia="Museet Sans Medium" w:hAnsi="Museet Sans Medium" w:cs="Museet Sans Medium"/>
        </w:rPr>
        <w:t xml:space="preserve">Nasjonalmuseet sin personalpolitikk skal sikre likelønn for medarbeidere. I henhold til likestillings- og diskrimineringsloven plikter Nasjonalmuseet å undersøke om det finnes risiko for diskriminering eller andre hindre for likestilling, og herunder gjennomføre en lønnskartlegging minst annet hvert år for å undersøke hvorvidt det er lønnsforskjeller på museet som følge av kjønn. Identifiserte risikoer må analyseres for å finne årsaken, og deretter plikter museet å iverksette tiltak for å motvirke disse. Dette arbeidet skal det redegjøres for i museets årsberetning som </w:t>
      </w:r>
      <w:hyperlink r:id="rId5" w:history="1">
        <w:r w:rsidRPr="00B22E66">
          <w:rPr>
            <w:rStyle w:val="Hyperlink"/>
            <w:rFonts w:ascii="Museet Sans Medium" w:eastAsia="Museet Sans Medium" w:hAnsi="Museet Sans Medium" w:cs="Museet Sans Medium"/>
          </w:rPr>
          <w:t>du kan lese mer om her</w:t>
        </w:r>
        <w:r w:rsidR="00B22E66" w:rsidRPr="00B22E66">
          <w:rPr>
            <w:rStyle w:val="Hyperlink"/>
            <w:rFonts w:ascii="Museet Sans Medium" w:eastAsia="Museet Sans Medium" w:hAnsi="Museet Sans Medium" w:cs="Museet Sans Medium"/>
          </w:rPr>
          <w:t>.</w:t>
        </w:r>
      </w:hyperlink>
    </w:p>
    <w:p w14:paraId="233437B1" w14:textId="77777777" w:rsidR="009575D6" w:rsidRDefault="009575D6" w:rsidP="009575D6">
      <w:pPr>
        <w:rPr>
          <w:rFonts w:ascii="Calibri" w:hAnsi="Calibri" w:cs="Calibri"/>
        </w:rPr>
      </w:pPr>
    </w:p>
    <w:p w14:paraId="42A0B4CF" w14:textId="32DF056F" w:rsidR="008D75DE" w:rsidRPr="006E5C5A" w:rsidRDefault="008D75DE" w:rsidP="009575D6">
      <w:pPr>
        <w:rPr>
          <w:rFonts w:ascii="Museet Sans Medium" w:eastAsia="Museet Sans Medium" w:hAnsi="Museet Sans Medium" w:cs="Museet Sans Medium"/>
        </w:rPr>
      </w:pPr>
      <w:r w:rsidRPr="006E5C5A">
        <w:rPr>
          <w:rFonts w:ascii="Museet Sans Medium" w:eastAsia="Museet Sans Medium" w:hAnsi="Museet Sans Medium" w:cs="Museet Sans Medium"/>
        </w:rPr>
        <w:t xml:space="preserve">Likestillingsplanen for Nasjonalmuseet er et viktig ledd i operasjonaliseringen av museets overordnede virksomhetsstrategi innenfor målområdet organisasjon, kultur og kompetanse. Et konkret tiltak i virksomhetsstrategien er å innarbeide rutiner for å systematisk heve </w:t>
      </w:r>
      <w:proofErr w:type="spellStart"/>
      <w:r w:rsidRPr="006E5C5A">
        <w:rPr>
          <w:rFonts w:ascii="Museet Sans Medium" w:eastAsia="Museet Sans Medium" w:hAnsi="Museet Sans Medium" w:cs="Museet Sans Medium"/>
        </w:rPr>
        <w:t>mangfoldskompetansen</w:t>
      </w:r>
      <w:proofErr w:type="spellEnd"/>
      <w:r w:rsidRPr="006E5C5A">
        <w:rPr>
          <w:rFonts w:ascii="Museet Sans Medium" w:eastAsia="Museet Sans Medium" w:hAnsi="Museet Sans Medium" w:cs="Museet Sans Medium"/>
        </w:rPr>
        <w:t xml:space="preserve"> i organisasjonen. Et av museets uttalte mål er at «Våre ansatte representerer mangfoldet i Norge gjennom god spredning i bakgrunn, alder, kjønn og utdanning.», og en tydelig likestillingsplan er viktig for å kunne nå dette målet. </w:t>
      </w:r>
    </w:p>
    <w:p w14:paraId="437A5EAC" w14:textId="77777777" w:rsidR="008D75DE" w:rsidRPr="006E5C5A" w:rsidRDefault="008D75DE" w:rsidP="009575D6">
      <w:pPr>
        <w:rPr>
          <w:rFonts w:ascii="Museet Sans Medium" w:eastAsia="Museet Sans Medium" w:hAnsi="Museet Sans Medium" w:cs="Museet Sans Medium"/>
          <w:b/>
          <w:bCs/>
        </w:rPr>
      </w:pPr>
    </w:p>
    <w:p w14:paraId="2813530F" w14:textId="4F384E5D" w:rsidR="008D75DE" w:rsidRDefault="008D75DE" w:rsidP="009575D6">
      <w:pPr>
        <w:rPr>
          <w:rFonts w:ascii="Museet Sans Medium" w:eastAsia="Museet Sans Medium" w:hAnsi="Museet Sans Medium" w:cs="Museet Sans Medium"/>
          <w:b/>
          <w:bCs/>
        </w:rPr>
      </w:pPr>
      <w:r w:rsidRPr="006E5C5A">
        <w:rPr>
          <w:rFonts w:ascii="Museet Sans Medium" w:eastAsia="Museet Sans Medium" w:hAnsi="Museet Sans Medium" w:cs="Museet Sans Medium"/>
          <w:b/>
          <w:bCs/>
        </w:rPr>
        <w:t>Kjønnsdelt data for alle stillingskategorier</w:t>
      </w:r>
    </w:p>
    <w:p w14:paraId="204F8A2B" w14:textId="0425DA0B" w:rsidR="002874F0" w:rsidRPr="002D5486" w:rsidRDefault="002874F0" w:rsidP="009575D6">
      <w:pPr>
        <w:rPr>
          <w:rFonts w:ascii="Museet Sans Medium" w:eastAsia="Museet Sans Medium" w:hAnsi="Museet Sans Medium" w:cs="Museet Sans Medium"/>
        </w:rPr>
      </w:pPr>
      <w:r w:rsidRPr="002D5486">
        <w:rPr>
          <w:rFonts w:ascii="Museet Sans Medium" w:eastAsia="Museet Sans Medium" w:hAnsi="Museet Sans Medium" w:cs="Museet Sans Medium"/>
        </w:rPr>
        <w:t xml:space="preserve">Under vises </w:t>
      </w:r>
      <w:r w:rsidR="002D5486" w:rsidRPr="002D5486">
        <w:rPr>
          <w:rFonts w:ascii="Museet Sans Medium" w:eastAsia="Museet Sans Medium" w:hAnsi="Museet Sans Medium" w:cs="Museet Sans Medium"/>
        </w:rPr>
        <w:t xml:space="preserve">de kjønnsdelte data for alle de ulike stillingskategoriene ved Nasjonalmuseet. </w:t>
      </w:r>
    </w:p>
    <w:p w14:paraId="37D0570F" w14:textId="6293F430" w:rsidR="002B1399" w:rsidRDefault="002B1399" w:rsidP="002B1399">
      <w:pPr>
        <w:shd w:val="clear" w:color="auto" w:fill="FFFFFF"/>
        <w:spacing w:before="120" w:after="100" w:afterAutospacing="1"/>
        <w:rPr>
          <w:rFonts w:ascii="Museet Sans Medium" w:eastAsia="Museet Sans Medium" w:hAnsi="Museet Sans Medium" w:cs="Museet Sans Medium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41"/>
        <w:gridCol w:w="3008"/>
        <w:gridCol w:w="3013"/>
      </w:tblGrid>
      <w:tr w:rsidR="00102FE3" w14:paraId="0C5459A4" w14:textId="77777777" w:rsidTr="00102FE3">
        <w:tc>
          <w:tcPr>
            <w:tcW w:w="3070" w:type="dxa"/>
          </w:tcPr>
          <w:p w14:paraId="36B9EBB8" w14:textId="79607B84" w:rsidR="00102FE3" w:rsidRPr="00102FE3" w:rsidRDefault="00102FE3" w:rsidP="002B1399">
            <w:pPr>
              <w:spacing w:before="120" w:after="100" w:afterAutospacing="1"/>
              <w:rPr>
                <w:rFonts w:ascii="Museet Sans Medium" w:eastAsia="Museet Sans Medium" w:hAnsi="Museet Sans Medium" w:cs="Museet Sans Medium"/>
                <w:b/>
                <w:bCs/>
              </w:rPr>
            </w:pPr>
            <w:r w:rsidRPr="00102FE3">
              <w:rPr>
                <w:rFonts w:ascii="Museet Sans Medium" w:eastAsia="Museet Sans Medium" w:hAnsi="Museet Sans Medium" w:cs="Museet Sans Medium"/>
                <w:b/>
                <w:bCs/>
              </w:rPr>
              <w:t>Stillingsgruppe</w:t>
            </w:r>
          </w:p>
        </w:tc>
        <w:tc>
          <w:tcPr>
            <w:tcW w:w="3071" w:type="dxa"/>
          </w:tcPr>
          <w:p w14:paraId="1594D19B" w14:textId="2E844ACE" w:rsidR="00102FE3" w:rsidRPr="00102FE3" w:rsidRDefault="00102FE3" w:rsidP="002B1399">
            <w:pPr>
              <w:spacing w:before="120" w:after="100" w:afterAutospacing="1"/>
              <w:rPr>
                <w:rFonts w:ascii="Museet Sans Medium" w:eastAsia="Museet Sans Medium" w:hAnsi="Museet Sans Medium" w:cs="Museet Sans Medium"/>
                <w:b/>
                <w:bCs/>
              </w:rPr>
            </w:pPr>
            <w:r w:rsidRPr="00102FE3">
              <w:rPr>
                <w:rFonts w:ascii="Museet Sans Medium" w:eastAsia="Museet Sans Medium" w:hAnsi="Museet Sans Medium" w:cs="Museet Sans Medium"/>
                <w:b/>
                <w:bCs/>
              </w:rPr>
              <w:t>Menn</w:t>
            </w:r>
          </w:p>
        </w:tc>
        <w:tc>
          <w:tcPr>
            <w:tcW w:w="3071" w:type="dxa"/>
          </w:tcPr>
          <w:p w14:paraId="0939E008" w14:textId="2C0387E5" w:rsidR="00102FE3" w:rsidRPr="00102FE3" w:rsidRDefault="00102FE3" w:rsidP="002B1399">
            <w:pPr>
              <w:spacing w:before="120" w:after="100" w:afterAutospacing="1"/>
              <w:rPr>
                <w:rFonts w:ascii="Museet Sans Medium" w:eastAsia="Museet Sans Medium" w:hAnsi="Museet Sans Medium" w:cs="Museet Sans Medium"/>
                <w:b/>
                <w:bCs/>
              </w:rPr>
            </w:pPr>
            <w:r w:rsidRPr="00102FE3">
              <w:rPr>
                <w:rFonts w:ascii="Museet Sans Medium" w:eastAsia="Museet Sans Medium" w:hAnsi="Museet Sans Medium" w:cs="Museet Sans Medium"/>
                <w:b/>
                <w:bCs/>
              </w:rPr>
              <w:t>Kvinner</w:t>
            </w:r>
          </w:p>
        </w:tc>
      </w:tr>
      <w:tr w:rsidR="00102FE3" w14:paraId="6E2B6889" w14:textId="77777777" w:rsidTr="00102FE3">
        <w:tc>
          <w:tcPr>
            <w:tcW w:w="3070" w:type="dxa"/>
          </w:tcPr>
          <w:p w14:paraId="1AFFAE0A" w14:textId="704FF9BB" w:rsidR="00102FE3" w:rsidRDefault="00102FE3" w:rsidP="002B1399">
            <w:pPr>
              <w:spacing w:before="120" w:after="100" w:afterAutospacing="1"/>
              <w:rPr>
                <w:rFonts w:ascii="Museet Sans Medium" w:eastAsia="Museet Sans Medium" w:hAnsi="Museet Sans Medium" w:cs="Museet Sans Medium"/>
              </w:rPr>
            </w:pPr>
            <w:r>
              <w:rPr>
                <w:rFonts w:ascii="Museet Sans Medium" w:eastAsia="Museet Sans Medium" w:hAnsi="Museet Sans Medium" w:cs="Museet Sans Medium"/>
              </w:rPr>
              <w:t xml:space="preserve">1 - </w:t>
            </w:r>
            <w:r>
              <w:rPr>
                <w:rFonts w:ascii="Museet Sans Medium" w:eastAsia="Times New Roman" w:hAnsi="Museet Sans Medium"/>
              </w:rPr>
              <w:t>uten særskilt krav til utdanning</w:t>
            </w:r>
          </w:p>
        </w:tc>
        <w:tc>
          <w:tcPr>
            <w:tcW w:w="3071" w:type="dxa"/>
          </w:tcPr>
          <w:p w14:paraId="5DC477B8" w14:textId="472C6242" w:rsidR="00102FE3" w:rsidRDefault="00102FE3" w:rsidP="002B1399">
            <w:pPr>
              <w:spacing w:before="120" w:after="100" w:afterAutospacing="1"/>
              <w:rPr>
                <w:rFonts w:ascii="Museet Sans Medium" w:eastAsia="Museet Sans Medium" w:hAnsi="Museet Sans Medium" w:cs="Museet Sans Medium"/>
              </w:rPr>
            </w:pPr>
            <w:r>
              <w:rPr>
                <w:rFonts w:ascii="Museet Sans Medium" w:eastAsia="Museet Sans Medium" w:hAnsi="Museet Sans Medium" w:cs="Museet Sans Medium"/>
              </w:rPr>
              <w:t>2</w:t>
            </w:r>
          </w:p>
        </w:tc>
        <w:tc>
          <w:tcPr>
            <w:tcW w:w="3071" w:type="dxa"/>
          </w:tcPr>
          <w:p w14:paraId="5531AFA0" w14:textId="19789E87" w:rsidR="00102FE3" w:rsidRDefault="00102FE3" w:rsidP="002B1399">
            <w:pPr>
              <w:spacing w:before="120" w:after="100" w:afterAutospacing="1"/>
              <w:rPr>
                <w:rFonts w:ascii="Museet Sans Medium" w:eastAsia="Museet Sans Medium" w:hAnsi="Museet Sans Medium" w:cs="Museet Sans Medium"/>
              </w:rPr>
            </w:pPr>
            <w:r>
              <w:rPr>
                <w:rFonts w:ascii="Museet Sans Medium" w:eastAsia="Museet Sans Medium" w:hAnsi="Museet Sans Medium" w:cs="Museet Sans Medium"/>
              </w:rPr>
              <w:t>16</w:t>
            </w:r>
          </w:p>
        </w:tc>
      </w:tr>
      <w:tr w:rsidR="00102FE3" w14:paraId="0408D3FE" w14:textId="77777777" w:rsidTr="00102FE3">
        <w:tc>
          <w:tcPr>
            <w:tcW w:w="3070" w:type="dxa"/>
          </w:tcPr>
          <w:p w14:paraId="125640B1" w14:textId="77AA657A" w:rsidR="00102FE3" w:rsidRDefault="00102FE3" w:rsidP="002B1399">
            <w:pPr>
              <w:spacing w:before="120" w:after="100" w:afterAutospacing="1"/>
              <w:rPr>
                <w:rFonts w:ascii="Museet Sans Medium" w:eastAsia="Museet Sans Medium" w:hAnsi="Museet Sans Medium" w:cs="Museet Sans Medium"/>
              </w:rPr>
            </w:pPr>
            <w:r>
              <w:rPr>
                <w:rFonts w:ascii="Museet Sans Medium" w:eastAsia="Museet Sans Medium" w:hAnsi="Museet Sans Medium" w:cs="Museet Sans Medium"/>
              </w:rPr>
              <w:t>2 -</w:t>
            </w:r>
            <w:r>
              <w:rPr>
                <w:rFonts w:ascii="Museet Sans Medium" w:eastAsia="Times New Roman" w:hAnsi="Museet Sans Medium"/>
              </w:rPr>
              <w:t xml:space="preserve"> krav til 3-årig videregående skole eller fagbrev/svennebrev</w:t>
            </w:r>
          </w:p>
        </w:tc>
        <w:tc>
          <w:tcPr>
            <w:tcW w:w="3071" w:type="dxa"/>
          </w:tcPr>
          <w:p w14:paraId="11FC6F97" w14:textId="35D063B4" w:rsidR="00102FE3" w:rsidRDefault="00102FE3" w:rsidP="002B1399">
            <w:pPr>
              <w:spacing w:before="120" w:after="100" w:afterAutospacing="1"/>
              <w:rPr>
                <w:rFonts w:ascii="Museet Sans Medium" w:eastAsia="Museet Sans Medium" w:hAnsi="Museet Sans Medium" w:cs="Museet Sans Medium"/>
              </w:rPr>
            </w:pPr>
            <w:r>
              <w:rPr>
                <w:rFonts w:ascii="Museet Sans Medium" w:eastAsia="Museet Sans Medium" w:hAnsi="Museet Sans Medium" w:cs="Museet Sans Medium"/>
              </w:rPr>
              <w:t>43</w:t>
            </w:r>
          </w:p>
        </w:tc>
        <w:tc>
          <w:tcPr>
            <w:tcW w:w="3071" w:type="dxa"/>
          </w:tcPr>
          <w:p w14:paraId="1C51AA8E" w14:textId="58D62821" w:rsidR="00102FE3" w:rsidRDefault="00102FE3" w:rsidP="002B1399">
            <w:pPr>
              <w:spacing w:before="120" w:after="100" w:afterAutospacing="1"/>
              <w:rPr>
                <w:rFonts w:ascii="Museet Sans Medium" w:eastAsia="Museet Sans Medium" w:hAnsi="Museet Sans Medium" w:cs="Museet Sans Medium"/>
              </w:rPr>
            </w:pPr>
            <w:r>
              <w:rPr>
                <w:rFonts w:ascii="Museet Sans Medium" w:eastAsia="Museet Sans Medium" w:hAnsi="Museet Sans Medium" w:cs="Museet Sans Medium"/>
              </w:rPr>
              <w:t>29</w:t>
            </w:r>
          </w:p>
        </w:tc>
      </w:tr>
      <w:tr w:rsidR="00102FE3" w14:paraId="05C987AD" w14:textId="77777777" w:rsidTr="00102FE3">
        <w:tc>
          <w:tcPr>
            <w:tcW w:w="3070" w:type="dxa"/>
          </w:tcPr>
          <w:p w14:paraId="61B978E9" w14:textId="43E2827A" w:rsidR="00102FE3" w:rsidRDefault="00102FE3" w:rsidP="002B1399">
            <w:pPr>
              <w:spacing w:before="120" w:after="100" w:afterAutospacing="1"/>
              <w:rPr>
                <w:rFonts w:ascii="Museet Sans Medium" w:eastAsia="Museet Sans Medium" w:hAnsi="Museet Sans Medium" w:cs="Museet Sans Medium"/>
              </w:rPr>
            </w:pPr>
            <w:r>
              <w:rPr>
                <w:rFonts w:ascii="Museet Sans Medium" w:eastAsia="Museet Sans Medium" w:hAnsi="Museet Sans Medium" w:cs="Museet Sans Medium"/>
              </w:rPr>
              <w:t>3 -</w:t>
            </w:r>
            <w:r>
              <w:rPr>
                <w:rFonts w:ascii="Museet Sans Medium" w:eastAsia="Times New Roman" w:hAnsi="Museet Sans Medium"/>
              </w:rPr>
              <w:t xml:space="preserve"> krav til bachelorgrad</w:t>
            </w:r>
          </w:p>
        </w:tc>
        <w:tc>
          <w:tcPr>
            <w:tcW w:w="3071" w:type="dxa"/>
          </w:tcPr>
          <w:p w14:paraId="236060FB" w14:textId="19F57A6C" w:rsidR="00102FE3" w:rsidRDefault="00102FE3" w:rsidP="002B1399">
            <w:pPr>
              <w:spacing w:before="120" w:after="100" w:afterAutospacing="1"/>
              <w:rPr>
                <w:rFonts w:ascii="Museet Sans Medium" w:eastAsia="Museet Sans Medium" w:hAnsi="Museet Sans Medium" w:cs="Museet Sans Medium"/>
              </w:rPr>
            </w:pPr>
            <w:r>
              <w:rPr>
                <w:rFonts w:ascii="Museet Sans Medium" w:eastAsia="Museet Sans Medium" w:hAnsi="Museet Sans Medium" w:cs="Museet Sans Medium"/>
              </w:rPr>
              <w:t>66</w:t>
            </w:r>
          </w:p>
        </w:tc>
        <w:tc>
          <w:tcPr>
            <w:tcW w:w="3071" w:type="dxa"/>
          </w:tcPr>
          <w:p w14:paraId="43754AF6" w14:textId="6245CD2C" w:rsidR="00102FE3" w:rsidRDefault="00102FE3" w:rsidP="002B1399">
            <w:pPr>
              <w:spacing w:before="120" w:after="100" w:afterAutospacing="1"/>
              <w:rPr>
                <w:rFonts w:ascii="Museet Sans Medium" w:eastAsia="Museet Sans Medium" w:hAnsi="Museet Sans Medium" w:cs="Museet Sans Medium"/>
              </w:rPr>
            </w:pPr>
            <w:r>
              <w:rPr>
                <w:rFonts w:ascii="Museet Sans Medium" w:eastAsia="Museet Sans Medium" w:hAnsi="Museet Sans Medium" w:cs="Museet Sans Medium"/>
              </w:rPr>
              <w:t>91</w:t>
            </w:r>
          </w:p>
        </w:tc>
      </w:tr>
      <w:tr w:rsidR="00102FE3" w14:paraId="20A9D9A0" w14:textId="77777777" w:rsidTr="00102FE3">
        <w:tc>
          <w:tcPr>
            <w:tcW w:w="3070" w:type="dxa"/>
          </w:tcPr>
          <w:p w14:paraId="1F66B631" w14:textId="35D68B3D" w:rsidR="00102FE3" w:rsidRDefault="00102FE3" w:rsidP="002B1399">
            <w:pPr>
              <w:spacing w:before="120" w:after="100" w:afterAutospacing="1"/>
              <w:rPr>
                <w:rFonts w:ascii="Museet Sans Medium" w:eastAsia="Museet Sans Medium" w:hAnsi="Museet Sans Medium" w:cs="Museet Sans Medium"/>
              </w:rPr>
            </w:pPr>
            <w:r>
              <w:rPr>
                <w:rFonts w:ascii="Museet Sans Medium" w:eastAsia="Museet Sans Medium" w:hAnsi="Museet Sans Medium" w:cs="Museet Sans Medium"/>
              </w:rPr>
              <w:t>4</w:t>
            </w:r>
            <w:r w:rsidR="002874F0">
              <w:rPr>
                <w:rFonts w:ascii="Museet Sans Medium" w:eastAsia="Museet Sans Medium" w:hAnsi="Museet Sans Medium" w:cs="Museet Sans Medium"/>
              </w:rPr>
              <w:t xml:space="preserve"> -</w:t>
            </w:r>
            <w:r w:rsidR="002874F0">
              <w:rPr>
                <w:rFonts w:ascii="Museet Sans Medium" w:eastAsia="Times New Roman" w:hAnsi="Museet Sans Medium"/>
              </w:rPr>
              <w:t xml:space="preserve"> krav til mastergrad</w:t>
            </w:r>
          </w:p>
        </w:tc>
        <w:tc>
          <w:tcPr>
            <w:tcW w:w="3071" w:type="dxa"/>
          </w:tcPr>
          <w:p w14:paraId="42682E12" w14:textId="14999D22" w:rsidR="00102FE3" w:rsidRDefault="002874F0" w:rsidP="002B1399">
            <w:pPr>
              <w:spacing w:before="120" w:after="100" w:afterAutospacing="1"/>
              <w:rPr>
                <w:rFonts w:ascii="Museet Sans Medium" w:eastAsia="Museet Sans Medium" w:hAnsi="Museet Sans Medium" w:cs="Museet Sans Medium"/>
              </w:rPr>
            </w:pPr>
            <w:r>
              <w:rPr>
                <w:rFonts w:ascii="Museet Sans Medium" w:eastAsia="Museet Sans Medium" w:hAnsi="Museet Sans Medium" w:cs="Museet Sans Medium"/>
              </w:rPr>
              <w:t>10</w:t>
            </w:r>
          </w:p>
        </w:tc>
        <w:tc>
          <w:tcPr>
            <w:tcW w:w="3071" w:type="dxa"/>
          </w:tcPr>
          <w:p w14:paraId="31BC5230" w14:textId="142DA024" w:rsidR="00102FE3" w:rsidRDefault="002874F0" w:rsidP="002B1399">
            <w:pPr>
              <w:spacing w:before="120" w:after="100" w:afterAutospacing="1"/>
              <w:rPr>
                <w:rFonts w:ascii="Museet Sans Medium" w:eastAsia="Museet Sans Medium" w:hAnsi="Museet Sans Medium" w:cs="Museet Sans Medium"/>
              </w:rPr>
            </w:pPr>
            <w:r>
              <w:rPr>
                <w:rFonts w:ascii="Museet Sans Medium" w:eastAsia="Museet Sans Medium" w:hAnsi="Museet Sans Medium" w:cs="Museet Sans Medium"/>
              </w:rPr>
              <w:t>24</w:t>
            </w:r>
          </w:p>
        </w:tc>
      </w:tr>
      <w:tr w:rsidR="00102FE3" w14:paraId="20341E4E" w14:textId="77777777" w:rsidTr="00102FE3">
        <w:tc>
          <w:tcPr>
            <w:tcW w:w="3070" w:type="dxa"/>
          </w:tcPr>
          <w:p w14:paraId="1CC09D36" w14:textId="5FBFA752" w:rsidR="00102FE3" w:rsidRDefault="00102FE3" w:rsidP="002B1399">
            <w:pPr>
              <w:spacing w:before="120" w:after="100" w:afterAutospacing="1"/>
              <w:rPr>
                <w:rFonts w:ascii="Museet Sans Medium" w:eastAsia="Museet Sans Medium" w:hAnsi="Museet Sans Medium" w:cs="Museet Sans Medium"/>
              </w:rPr>
            </w:pPr>
            <w:r>
              <w:rPr>
                <w:rFonts w:ascii="Museet Sans Medium" w:eastAsia="Museet Sans Medium" w:hAnsi="Museet Sans Medium" w:cs="Museet Sans Medium"/>
              </w:rPr>
              <w:t>4b</w:t>
            </w:r>
            <w:r w:rsidR="002874F0">
              <w:rPr>
                <w:rFonts w:ascii="Museet Sans Medium" w:eastAsia="Museet Sans Medium" w:hAnsi="Museet Sans Medium" w:cs="Museet Sans Medium"/>
              </w:rPr>
              <w:t xml:space="preserve"> -</w:t>
            </w:r>
            <w:r w:rsidR="002874F0">
              <w:rPr>
                <w:rFonts w:ascii="Museet Sans Medium" w:eastAsia="Times New Roman" w:hAnsi="Museet Sans Medium"/>
              </w:rPr>
              <w:t xml:space="preserve"> krav til mastergrad og forskning</w:t>
            </w:r>
          </w:p>
        </w:tc>
        <w:tc>
          <w:tcPr>
            <w:tcW w:w="3071" w:type="dxa"/>
          </w:tcPr>
          <w:p w14:paraId="245BDEA9" w14:textId="5682E46E" w:rsidR="00102FE3" w:rsidRDefault="002874F0" w:rsidP="002B1399">
            <w:pPr>
              <w:spacing w:before="120" w:after="100" w:afterAutospacing="1"/>
              <w:rPr>
                <w:rFonts w:ascii="Museet Sans Medium" w:eastAsia="Museet Sans Medium" w:hAnsi="Museet Sans Medium" w:cs="Museet Sans Medium"/>
              </w:rPr>
            </w:pPr>
            <w:r>
              <w:rPr>
                <w:rFonts w:ascii="Museet Sans Medium" w:eastAsia="Museet Sans Medium" w:hAnsi="Museet Sans Medium" w:cs="Museet Sans Medium"/>
              </w:rPr>
              <w:t>7</w:t>
            </w:r>
          </w:p>
        </w:tc>
        <w:tc>
          <w:tcPr>
            <w:tcW w:w="3071" w:type="dxa"/>
          </w:tcPr>
          <w:p w14:paraId="7379BC27" w14:textId="27B69798" w:rsidR="00102FE3" w:rsidRDefault="002874F0" w:rsidP="002B1399">
            <w:pPr>
              <w:spacing w:before="120" w:after="100" w:afterAutospacing="1"/>
              <w:rPr>
                <w:rFonts w:ascii="Museet Sans Medium" w:eastAsia="Museet Sans Medium" w:hAnsi="Museet Sans Medium" w:cs="Museet Sans Medium"/>
              </w:rPr>
            </w:pPr>
            <w:r>
              <w:rPr>
                <w:rFonts w:ascii="Museet Sans Medium" w:eastAsia="Museet Sans Medium" w:hAnsi="Museet Sans Medium" w:cs="Museet Sans Medium"/>
              </w:rPr>
              <w:t>42</w:t>
            </w:r>
          </w:p>
        </w:tc>
      </w:tr>
      <w:tr w:rsidR="00102FE3" w14:paraId="2542523F" w14:textId="77777777" w:rsidTr="00102FE3">
        <w:tc>
          <w:tcPr>
            <w:tcW w:w="3070" w:type="dxa"/>
          </w:tcPr>
          <w:p w14:paraId="670E7EE6" w14:textId="334C7D7A" w:rsidR="00102FE3" w:rsidRDefault="00102FE3" w:rsidP="002B1399">
            <w:pPr>
              <w:spacing w:before="120" w:after="100" w:afterAutospacing="1"/>
              <w:rPr>
                <w:rFonts w:ascii="Museet Sans Medium" w:eastAsia="Museet Sans Medium" w:hAnsi="Museet Sans Medium" w:cs="Museet Sans Medium"/>
              </w:rPr>
            </w:pPr>
            <w:r>
              <w:rPr>
                <w:rFonts w:ascii="Museet Sans Medium" w:eastAsia="Museet Sans Medium" w:hAnsi="Museet Sans Medium" w:cs="Museet Sans Medium"/>
              </w:rPr>
              <w:t>5</w:t>
            </w:r>
            <w:r w:rsidR="002874F0">
              <w:rPr>
                <w:rFonts w:ascii="Museet Sans Medium" w:eastAsia="Museet Sans Medium" w:hAnsi="Museet Sans Medium" w:cs="Museet Sans Medium"/>
              </w:rPr>
              <w:t xml:space="preserve"> - </w:t>
            </w:r>
            <w:r w:rsidR="002874F0">
              <w:rPr>
                <w:rFonts w:ascii="Museet Sans Medium" w:eastAsia="Times New Roman" w:hAnsi="Museet Sans Medium"/>
              </w:rPr>
              <w:t>krav til doktorgrad/ph.d.</w:t>
            </w:r>
          </w:p>
        </w:tc>
        <w:tc>
          <w:tcPr>
            <w:tcW w:w="3071" w:type="dxa"/>
          </w:tcPr>
          <w:p w14:paraId="322723AF" w14:textId="18768565" w:rsidR="00102FE3" w:rsidRDefault="002874F0" w:rsidP="002B1399">
            <w:pPr>
              <w:spacing w:before="120" w:after="100" w:afterAutospacing="1"/>
              <w:rPr>
                <w:rFonts w:ascii="Museet Sans Medium" w:eastAsia="Museet Sans Medium" w:hAnsi="Museet Sans Medium" w:cs="Museet Sans Medium"/>
              </w:rPr>
            </w:pPr>
            <w:r>
              <w:rPr>
                <w:rFonts w:ascii="Museet Sans Medium" w:eastAsia="Museet Sans Medium" w:hAnsi="Museet Sans Medium" w:cs="Museet Sans Medium"/>
              </w:rPr>
              <w:t>1</w:t>
            </w:r>
          </w:p>
        </w:tc>
        <w:tc>
          <w:tcPr>
            <w:tcW w:w="3071" w:type="dxa"/>
          </w:tcPr>
          <w:p w14:paraId="2290BA28" w14:textId="15E81F87" w:rsidR="00102FE3" w:rsidRDefault="002874F0" w:rsidP="002B1399">
            <w:pPr>
              <w:spacing w:before="120" w:after="100" w:afterAutospacing="1"/>
              <w:rPr>
                <w:rFonts w:ascii="Museet Sans Medium" w:eastAsia="Museet Sans Medium" w:hAnsi="Museet Sans Medium" w:cs="Museet Sans Medium"/>
              </w:rPr>
            </w:pPr>
            <w:r>
              <w:rPr>
                <w:rFonts w:ascii="Museet Sans Medium" w:eastAsia="Museet Sans Medium" w:hAnsi="Museet Sans Medium" w:cs="Museet Sans Medium"/>
              </w:rPr>
              <w:t>8</w:t>
            </w:r>
          </w:p>
        </w:tc>
      </w:tr>
      <w:tr w:rsidR="002874F0" w14:paraId="5A52C2C6" w14:textId="77777777" w:rsidTr="00102FE3">
        <w:tc>
          <w:tcPr>
            <w:tcW w:w="3070" w:type="dxa"/>
          </w:tcPr>
          <w:p w14:paraId="4968C62A" w14:textId="182F0F54" w:rsidR="002874F0" w:rsidRDefault="002874F0" w:rsidP="002B1399">
            <w:pPr>
              <w:spacing w:before="120" w:after="100" w:afterAutospacing="1"/>
              <w:rPr>
                <w:rFonts w:ascii="Museet Sans Medium" w:eastAsia="Museet Sans Medium" w:hAnsi="Museet Sans Medium" w:cs="Museet Sans Medium"/>
              </w:rPr>
            </w:pPr>
            <w:r>
              <w:rPr>
                <w:rFonts w:ascii="Museet Sans Medium" w:eastAsia="Museet Sans Medium" w:hAnsi="Museet Sans Medium" w:cs="Museet Sans Medium"/>
              </w:rPr>
              <w:t xml:space="preserve">6 - </w:t>
            </w:r>
            <w:r>
              <w:rPr>
                <w:rFonts w:ascii="Museet Sans Medium" w:eastAsia="Times New Roman" w:hAnsi="Museet Sans Medium"/>
              </w:rPr>
              <w:t>seksjonsledere</w:t>
            </w:r>
          </w:p>
        </w:tc>
        <w:tc>
          <w:tcPr>
            <w:tcW w:w="3071" w:type="dxa"/>
          </w:tcPr>
          <w:p w14:paraId="5387235B" w14:textId="606BBCD7" w:rsidR="002874F0" w:rsidRDefault="002874F0" w:rsidP="002B1399">
            <w:pPr>
              <w:spacing w:before="120" w:after="100" w:afterAutospacing="1"/>
              <w:rPr>
                <w:rFonts w:ascii="Museet Sans Medium" w:eastAsia="Museet Sans Medium" w:hAnsi="Museet Sans Medium" w:cs="Museet Sans Medium"/>
              </w:rPr>
            </w:pPr>
            <w:r>
              <w:rPr>
                <w:rFonts w:ascii="Museet Sans Medium" w:eastAsia="Museet Sans Medium" w:hAnsi="Museet Sans Medium" w:cs="Museet Sans Medium"/>
              </w:rPr>
              <w:t>6</w:t>
            </w:r>
          </w:p>
        </w:tc>
        <w:tc>
          <w:tcPr>
            <w:tcW w:w="3071" w:type="dxa"/>
          </w:tcPr>
          <w:p w14:paraId="02643BB2" w14:textId="20386E35" w:rsidR="002874F0" w:rsidRDefault="002874F0" w:rsidP="002B1399">
            <w:pPr>
              <w:spacing w:before="120" w:after="100" w:afterAutospacing="1"/>
              <w:rPr>
                <w:rFonts w:ascii="Museet Sans Medium" w:eastAsia="Museet Sans Medium" w:hAnsi="Museet Sans Medium" w:cs="Museet Sans Medium"/>
              </w:rPr>
            </w:pPr>
            <w:r>
              <w:rPr>
                <w:rFonts w:ascii="Museet Sans Medium" w:eastAsia="Museet Sans Medium" w:hAnsi="Museet Sans Medium" w:cs="Museet Sans Medium"/>
              </w:rPr>
              <w:t>7</w:t>
            </w:r>
          </w:p>
        </w:tc>
      </w:tr>
      <w:tr w:rsidR="002874F0" w14:paraId="3ED72492" w14:textId="77777777" w:rsidTr="002874F0">
        <w:trPr>
          <w:trHeight w:val="194"/>
        </w:trPr>
        <w:tc>
          <w:tcPr>
            <w:tcW w:w="3070" w:type="dxa"/>
          </w:tcPr>
          <w:p w14:paraId="21BBEE58" w14:textId="30E8079F" w:rsidR="002874F0" w:rsidRDefault="002874F0" w:rsidP="002B1399">
            <w:pPr>
              <w:spacing w:before="120" w:after="100" w:afterAutospacing="1"/>
              <w:rPr>
                <w:rFonts w:ascii="Museet Sans Medium" w:eastAsia="Museet Sans Medium" w:hAnsi="Museet Sans Medium" w:cs="Museet Sans Medium"/>
              </w:rPr>
            </w:pPr>
            <w:r>
              <w:rPr>
                <w:rFonts w:ascii="Museet Sans Medium" w:eastAsia="Museet Sans Medium" w:hAnsi="Museet Sans Medium" w:cs="Museet Sans Medium"/>
              </w:rPr>
              <w:t>0 - avdelingsledere</w:t>
            </w:r>
          </w:p>
        </w:tc>
        <w:tc>
          <w:tcPr>
            <w:tcW w:w="3071" w:type="dxa"/>
          </w:tcPr>
          <w:p w14:paraId="41B35CBE" w14:textId="50791C5A" w:rsidR="002874F0" w:rsidRDefault="002874F0" w:rsidP="002B1399">
            <w:pPr>
              <w:spacing w:before="120" w:after="100" w:afterAutospacing="1"/>
              <w:rPr>
                <w:rFonts w:ascii="Museet Sans Medium" w:eastAsia="Museet Sans Medium" w:hAnsi="Museet Sans Medium" w:cs="Museet Sans Medium"/>
              </w:rPr>
            </w:pPr>
            <w:r>
              <w:rPr>
                <w:rFonts w:ascii="Museet Sans Medium" w:eastAsia="Museet Sans Medium" w:hAnsi="Museet Sans Medium" w:cs="Museet Sans Medium"/>
              </w:rPr>
              <w:t>3</w:t>
            </w:r>
          </w:p>
        </w:tc>
        <w:tc>
          <w:tcPr>
            <w:tcW w:w="3071" w:type="dxa"/>
          </w:tcPr>
          <w:p w14:paraId="18F9B666" w14:textId="51418E5F" w:rsidR="002874F0" w:rsidRDefault="002874F0" w:rsidP="002B1399">
            <w:pPr>
              <w:spacing w:before="120" w:after="100" w:afterAutospacing="1"/>
              <w:rPr>
                <w:rFonts w:ascii="Museet Sans Medium" w:eastAsia="Museet Sans Medium" w:hAnsi="Museet Sans Medium" w:cs="Museet Sans Medium"/>
              </w:rPr>
            </w:pPr>
            <w:r>
              <w:rPr>
                <w:rFonts w:ascii="Museet Sans Medium" w:eastAsia="Museet Sans Medium" w:hAnsi="Museet Sans Medium" w:cs="Museet Sans Medium"/>
              </w:rPr>
              <w:t>3</w:t>
            </w:r>
          </w:p>
        </w:tc>
      </w:tr>
    </w:tbl>
    <w:p w14:paraId="4819663B" w14:textId="77777777" w:rsidR="00820F6F" w:rsidRDefault="002B1399" w:rsidP="002B1399">
      <w:pPr>
        <w:shd w:val="clear" w:color="auto" w:fill="FFFFFF"/>
        <w:spacing w:before="120" w:after="100" w:afterAutospacing="1"/>
        <w:rPr>
          <w:rFonts w:ascii="Museet Sans Medium" w:eastAsia="Museet Sans Medium" w:hAnsi="Museet Sans Medium" w:cs="Museet Sans Medium"/>
        </w:rPr>
      </w:pPr>
      <w:r w:rsidRPr="006E5C5A">
        <w:rPr>
          <w:rFonts w:ascii="Museet Sans Medium" w:eastAsia="Museet Sans Medium" w:hAnsi="Museet Sans Medium" w:cs="Museet Sans Medium"/>
        </w:rPr>
        <w:t>Tallene knyttet til kjønn</w:t>
      </w:r>
      <w:r w:rsidR="00FD6CC2">
        <w:rPr>
          <w:rFonts w:ascii="Museet Sans Medium" w:eastAsia="Museet Sans Medium" w:hAnsi="Museet Sans Medium" w:cs="Museet Sans Medium"/>
        </w:rPr>
        <w:t>s</w:t>
      </w:r>
      <w:r w:rsidRPr="006E5C5A">
        <w:rPr>
          <w:rFonts w:ascii="Museet Sans Medium" w:eastAsia="Museet Sans Medium" w:hAnsi="Museet Sans Medium" w:cs="Museet Sans Medium"/>
        </w:rPr>
        <w:t xml:space="preserve">delt data for de ulike stillingskategoriene, rapporteres årlig i forbindelse med </w:t>
      </w:r>
      <w:proofErr w:type="spellStart"/>
      <w:r w:rsidRPr="006E5C5A">
        <w:rPr>
          <w:rFonts w:ascii="Museet Sans Medium" w:eastAsia="Museet Sans Medium" w:hAnsi="Museet Sans Medium" w:cs="Museet Sans Medium"/>
        </w:rPr>
        <w:t>årsgjennomgang</w:t>
      </w:r>
      <w:proofErr w:type="spellEnd"/>
      <w:r w:rsidRPr="006E5C5A">
        <w:rPr>
          <w:rFonts w:ascii="Museet Sans Medium" w:eastAsia="Museet Sans Medium" w:hAnsi="Museet Sans Medium" w:cs="Museet Sans Medium"/>
        </w:rPr>
        <w:t xml:space="preserve"> og </w:t>
      </w:r>
      <w:proofErr w:type="spellStart"/>
      <w:r w:rsidRPr="006E5C5A">
        <w:rPr>
          <w:rFonts w:ascii="Museet Sans Medium" w:eastAsia="Museet Sans Medium" w:hAnsi="Museet Sans Medium" w:cs="Museet Sans Medium"/>
        </w:rPr>
        <w:t>årsrapportering</w:t>
      </w:r>
      <w:proofErr w:type="spellEnd"/>
      <w:r w:rsidRPr="006E5C5A">
        <w:rPr>
          <w:rFonts w:ascii="Museet Sans Medium" w:eastAsia="Museet Sans Medium" w:hAnsi="Museet Sans Medium" w:cs="Museet Sans Medium"/>
        </w:rPr>
        <w:t xml:space="preserve">. I denne rapporteringen følger også tydelige oppfølgingstiltak der hvor fordelingen er </w:t>
      </w:r>
      <w:r w:rsidR="00FF67AF">
        <w:rPr>
          <w:rFonts w:ascii="Museet Sans Medium" w:eastAsia="Museet Sans Medium" w:hAnsi="Museet Sans Medium" w:cs="Museet Sans Medium"/>
        </w:rPr>
        <w:t xml:space="preserve">kjønnsfordelingen er </w:t>
      </w:r>
      <w:r w:rsidRPr="006E5C5A">
        <w:rPr>
          <w:rFonts w:ascii="Museet Sans Medium" w:eastAsia="Museet Sans Medium" w:hAnsi="Museet Sans Medium" w:cs="Museet Sans Medium"/>
        </w:rPr>
        <w:t>ujevn</w:t>
      </w:r>
      <w:r w:rsidR="001A0A11" w:rsidRPr="006E5C5A">
        <w:rPr>
          <w:rFonts w:ascii="Museet Sans Medium" w:eastAsia="Museet Sans Medium" w:hAnsi="Museet Sans Medium" w:cs="Museet Sans Medium"/>
        </w:rPr>
        <w:t>.</w:t>
      </w:r>
    </w:p>
    <w:p w14:paraId="6BAD8543" w14:textId="07F49CEE" w:rsidR="002B1399" w:rsidRDefault="00820F6F" w:rsidP="002B1399">
      <w:pPr>
        <w:shd w:val="clear" w:color="auto" w:fill="FFFFFF"/>
        <w:spacing w:before="120" w:after="100" w:afterAutospacing="1"/>
        <w:rPr>
          <w:rFonts w:ascii="Museet Sans Medium" w:eastAsia="Museet Sans Medium" w:hAnsi="Museet Sans Medium" w:cs="Museet Sans Medium"/>
        </w:rPr>
      </w:pPr>
      <w:r>
        <w:rPr>
          <w:rFonts w:ascii="Museet Sans Medium" w:eastAsia="Museet Sans Medium" w:hAnsi="Museet Sans Medium" w:cs="Museet Sans Medium"/>
        </w:rPr>
        <w:t xml:space="preserve">Museet har en </w:t>
      </w:r>
      <w:r w:rsidR="004C09F6">
        <w:rPr>
          <w:rFonts w:ascii="Museet Sans Medium" w:eastAsia="Museet Sans Medium" w:hAnsi="Museet Sans Medium" w:cs="Museet Sans Medium"/>
        </w:rPr>
        <w:t>ujevn</w:t>
      </w:r>
      <w:r w:rsidR="006B5A34">
        <w:rPr>
          <w:rFonts w:ascii="Museet Sans Medium" w:eastAsia="Museet Sans Medium" w:hAnsi="Museet Sans Medium" w:cs="Museet Sans Medium"/>
        </w:rPr>
        <w:t xml:space="preserve"> kjønnsfordeling</w:t>
      </w:r>
      <w:r w:rsidR="00567D87">
        <w:rPr>
          <w:rFonts w:ascii="Museet Sans Medium" w:eastAsia="Museet Sans Medium" w:hAnsi="Museet Sans Medium" w:cs="Museet Sans Medium"/>
        </w:rPr>
        <w:t xml:space="preserve"> </w:t>
      </w:r>
      <w:r w:rsidR="006B5A34">
        <w:rPr>
          <w:rFonts w:ascii="Museet Sans Medium" w:eastAsia="Museet Sans Medium" w:hAnsi="Museet Sans Medium" w:cs="Museet Sans Medium"/>
        </w:rPr>
        <w:t xml:space="preserve">knyttet til </w:t>
      </w:r>
      <w:r w:rsidR="007D6CF8">
        <w:rPr>
          <w:rFonts w:ascii="Museet Sans Medium" w:eastAsia="Museet Sans Medium" w:hAnsi="Museet Sans Medium" w:cs="Museet Sans Medium"/>
        </w:rPr>
        <w:t>de kunstfaglige seksjonene</w:t>
      </w:r>
      <w:r w:rsidR="006B5A34">
        <w:rPr>
          <w:rFonts w:ascii="Museet Sans Medium" w:eastAsia="Museet Sans Medium" w:hAnsi="Museet Sans Medium" w:cs="Museet Sans Medium"/>
        </w:rPr>
        <w:t xml:space="preserve">. </w:t>
      </w:r>
      <w:r w:rsidR="007D6CF8">
        <w:rPr>
          <w:rFonts w:ascii="Museet Sans Medium" w:eastAsia="Museet Sans Medium" w:hAnsi="Museet Sans Medium" w:cs="Museet Sans Medium"/>
        </w:rPr>
        <w:t xml:space="preserve">Derfor jobber museet med konkrete tiltak for utjevning av kjønn- og aldersfordeling </w:t>
      </w:r>
      <w:r w:rsidR="0064018B">
        <w:rPr>
          <w:rFonts w:ascii="Museet Sans Medium" w:eastAsia="Museet Sans Medium" w:hAnsi="Museet Sans Medium" w:cs="Museet Sans Medium"/>
        </w:rPr>
        <w:t xml:space="preserve">blant </w:t>
      </w:r>
      <w:r w:rsidR="004C09F6">
        <w:rPr>
          <w:rFonts w:ascii="Museet Sans Medium" w:eastAsia="Museet Sans Medium" w:hAnsi="Museet Sans Medium" w:cs="Museet Sans Medium"/>
        </w:rPr>
        <w:t>de kunstfaglige stillingene</w:t>
      </w:r>
      <w:r w:rsidR="0064018B">
        <w:rPr>
          <w:rFonts w:ascii="Museet Sans Medium" w:eastAsia="Museet Sans Medium" w:hAnsi="Museet Sans Medium" w:cs="Museet Sans Medium"/>
        </w:rPr>
        <w:t xml:space="preserve">. </w:t>
      </w:r>
    </w:p>
    <w:p w14:paraId="66D21A79" w14:textId="02FD4186" w:rsidR="000B6F31" w:rsidRPr="00FF67AF" w:rsidRDefault="000B6F31" w:rsidP="00AB41B8">
      <w:pPr>
        <w:shd w:val="clear" w:color="auto" w:fill="FFFFFF"/>
        <w:spacing w:before="120" w:after="100" w:afterAutospacing="1"/>
        <w:rPr>
          <w:rFonts w:ascii="Museet Sans Medium" w:eastAsia="Museet Sans Medium" w:hAnsi="Museet Sans Medium" w:cs="Museet Sans Medium"/>
          <w:b/>
          <w:bCs/>
        </w:rPr>
      </w:pPr>
      <w:r w:rsidRPr="00FF67AF">
        <w:rPr>
          <w:rFonts w:ascii="Museet Sans Medium" w:eastAsia="Museet Sans Medium" w:hAnsi="Museet Sans Medium" w:cs="Museet Sans Medium"/>
          <w:b/>
          <w:bCs/>
        </w:rPr>
        <w:t>Tiltak for å nå målene</w:t>
      </w:r>
    </w:p>
    <w:p w14:paraId="54CA1720" w14:textId="24567CD8" w:rsidR="00453DDE" w:rsidRPr="001F1790" w:rsidRDefault="00ED0D64" w:rsidP="00AB41B8">
      <w:pPr>
        <w:shd w:val="clear" w:color="auto" w:fill="FFFFFF"/>
        <w:spacing w:before="120" w:after="100" w:afterAutospacing="1"/>
        <w:rPr>
          <w:rFonts w:ascii="Museet Sans Medium" w:eastAsia="Museet Sans Medium" w:hAnsi="Museet Sans Medium" w:cs="Museet Sans Medium"/>
        </w:rPr>
      </w:pPr>
      <w:r w:rsidRPr="007E622D">
        <w:rPr>
          <w:rFonts w:ascii="Museet Sans Medium" w:eastAsia="Museet Sans Medium" w:hAnsi="Museet Sans Medium" w:cs="Museet Sans Medium"/>
        </w:rPr>
        <w:t xml:space="preserve">For å nå målene i handlingsplanen prioriteres en rekke tiltak i perioden 2024- 2026. Tiltakene er organisert i </w:t>
      </w:r>
      <w:r w:rsidR="00FD6CC2">
        <w:rPr>
          <w:rFonts w:ascii="Museet Sans Medium" w:eastAsia="Museet Sans Medium" w:hAnsi="Museet Sans Medium" w:cs="Museet Sans Medium"/>
        </w:rPr>
        <w:t>områdene</w:t>
      </w:r>
      <w:r w:rsidRPr="001F1790">
        <w:rPr>
          <w:rFonts w:ascii="Museet Sans Medium" w:eastAsia="Museet Sans Medium" w:hAnsi="Museet Sans Medium" w:cs="Museet Sans Medium"/>
        </w:rPr>
        <w:t>:</w:t>
      </w:r>
      <w:r w:rsidR="00DF3BB3" w:rsidRPr="00DF3BB3">
        <w:rPr>
          <w:rFonts w:ascii="Museet Sans Medium" w:eastAsia="Museet Sans Medium" w:hAnsi="Museet Sans Medium" w:cs="Museet Sans Medium"/>
          <w:b/>
          <w:bCs/>
        </w:rPr>
        <w:t xml:space="preserve"> </w:t>
      </w:r>
      <w:r w:rsidR="00DF3BB3" w:rsidRPr="00DF3BB3">
        <w:rPr>
          <w:rFonts w:ascii="Museet Sans Medium" w:eastAsia="Museet Sans Medium" w:hAnsi="Museet Sans Medium" w:cs="Museet Sans Medium"/>
        </w:rPr>
        <w:t>1) Mangfold og likestilling blant</w:t>
      </w:r>
      <w:r w:rsidR="00DF3BB3">
        <w:rPr>
          <w:rFonts w:ascii="Museet Sans Medium" w:eastAsia="Museet Sans Medium" w:hAnsi="Museet Sans Medium" w:cs="Museet Sans Medium"/>
        </w:rPr>
        <w:t xml:space="preserve"> ledelsen</w:t>
      </w:r>
      <w:r w:rsidR="00DF3BB3" w:rsidRPr="00DF3BB3">
        <w:rPr>
          <w:rFonts w:ascii="Museet Sans Medium" w:eastAsia="Museet Sans Medium" w:hAnsi="Museet Sans Medium" w:cs="Museet Sans Medium"/>
        </w:rPr>
        <w:t xml:space="preserve"> 2) R</w:t>
      </w:r>
      <w:r w:rsidRPr="00DF3BB3">
        <w:rPr>
          <w:rFonts w:ascii="Museet Sans Medium" w:eastAsia="Museet Sans Medium" w:hAnsi="Museet Sans Medium" w:cs="Museet Sans Medium"/>
        </w:rPr>
        <w:t>ekruttering</w:t>
      </w:r>
      <w:r w:rsidR="00DF3BB3" w:rsidRPr="00DF3BB3">
        <w:rPr>
          <w:rFonts w:ascii="Museet Sans Medium" w:eastAsia="Museet Sans Medium" w:hAnsi="Museet Sans Medium" w:cs="Museet Sans Medium"/>
        </w:rPr>
        <w:t xml:space="preserve"> og karriereutvikling</w:t>
      </w:r>
    </w:p>
    <w:p w14:paraId="557D6420" w14:textId="1A04F7B4" w:rsidR="00EE762F" w:rsidRPr="00DF3BB3" w:rsidRDefault="004B1B27" w:rsidP="00DF3BB3">
      <w:pPr>
        <w:pStyle w:val="ListParagraph"/>
        <w:numPr>
          <w:ilvl w:val="0"/>
          <w:numId w:val="4"/>
        </w:numPr>
        <w:shd w:val="clear" w:color="auto" w:fill="FFFFFF"/>
        <w:spacing w:before="120" w:after="100" w:afterAutospacing="1"/>
        <w:rPr>
          <w:rFonts w:ascii="Museet Sans Medium" w:eastAsia="Museet Sans Medium" w:hAnsi="Museet Sans Medium" w:cs="Museet Sans Medium"/>
          <w:b/>
          <w:bCs/>
        </w:rPr>
      </w:pPr>
      <w:r w:rsidRPr="00DF3BB3">
        <w:rPr>
          <w:rFonts w:ascii="Museet Sans Medium" w:eastAsia="Museet Sans Medium" w:hAnsi="Museet Sans Medium" w:cs="Museet Sans Medium"/>
          <w:b/>
          <w:bCs/>
        </w:rPr>
        <w:t>Mangfold og likestilling blant l</w:t>
      </w:r>
      <w:r w:rsidR="00EE762F" w:rsidRPr="00DF3BB3">
        <w:rPr>
          <w:rFonts w:ascii="Museet Sans Medium" w:eastAsia="Museet Sans Medium" w:hAnsi="Museet Sans Medium" w:cs="Museet Sans Medium"/>
          <w:b/>
          <w:bCs/>
        </w:rPr>
        <w:t>edelse</w:t>
      </w:r>
      <w:r w:rsidRPr="00DF3BB3">
        <w:rPr>
          <w:rFonts w:ascii="Museet Sans Medium" w:eastAsia="Museet Sans Medium" w:hAnsi="Museet Sans Medium" w:cs="Museet Sans Medium"/>
          <w:b/>
          <w:bCs/>
        </w:rPr>
        <w:t>n ved Nasjonalmuseet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5"/>
        <w:gridCol w:w="3059"/>
        <w:gridCol w:w="2978"/>
      </w:tblGrid>
      <w:tr w:rsidR="00DF3BB3" w14:paraId="52D1BE35" w14:textId="77777777" w:rsidTr="0082728D">
        <w:tc>
          <w:tcPr>
            <w:tcW w:w="3070" w:type="dxa"/>
          </w:tcPr>
          <w:p w14:paraId="50CAF5E2" w14:textId="734550D4" w:rsidR="0082728D" w:rsidRPr="00DF3BB3" w:rsidRDefault="0082728D" w:rsidP="00AB41B8">
            <w:pPr>
              <w:spacing w:before="120" w:after="100" w:afterAutospacing="1"/>
              <w:rPr>
                <w:rFonts w:ascii="Museet Sans Medium" w:eastAsia="Museet Sans Medium" w:hAnsi="Museet Sans Medium" w:cs="Museet Sans Medium"/>
                <w:b/>
                <w:bCs/>
              </w:rPr>
            </w:pPr>
            <w:r w:rsidRPr="00DF3BB3">
              <w:rPr>
                <w:rFonts w:ascii="Museet Sans Medium" w:eastAsia="Museet Sans Medium" w:hAnsi="Museet Sans Medium" w:cs="Museet Sans Medium"/>
                <w:b/>
                <w:bCs/>
              </w:rPr>
              <w:t>Tiltak</w:t>
            </w:r>
          </w:p>
        </w:tc>
        <w:tc>
          <w:tcPr>
            <w:tcW w:w="3071" w:type="dxa"/>
          </w:tcPr>
          <w:p w14:paraId="1547BDAA" w14:textId="16B9400E" w:rsidR="0082728D" w:rsidRPr="00DF3BB3" w:rsidRDefault="0082728D" w:rsidP="00AB41B8">
            <w:pPr>
              <w:spacing w:before="120" w:after="100" w:afterAutospacing="1"/>
              <w:rPr>
                <w:rFonts w:ascii="Museet Sans Medium" w:eastAsia="Museet Sans Medium" w:hAnsi="Museet Sans Medium" w:cs="Museet Sans Medium"/>
                <w:b/>
                <w:bCs/>
              </w:rPr>
            </w:pPr>
            <w:r w:rsidRPr="00DF3BB3">
              <w:rPr>
                <w:rFonts w:ascii="Museet Sans Medium" w:eastAsia="Museet Sans Medium" w:hAnsi="Museet Sans Medium" w:cs="Museet Sans Medium"/>
                <w:b/>
                <w:bCs/>
              </w:rPr>
              <w:t xml:space="preserve">Ansvarlig </w:t>
            </w:r>
          </w:p>
        </w:tc>
        <w:tc>
          <w:tcPr>
            <w:tcW w:w="3071" w:type="dxa"/>
          </w:tcPr>
          <w:p w14:paraId="7C43DF12" w14:textId="1EE43EE9" w:rsidR="0082728D" w:rsidRPr="00DF3BB3" w:rsidRDefault="0082728D" w:rsidP="00AB41B8">
            <w:pPr>
              <w:spacing w:before="120" w:after="100" w:afterAutospacing="1"/>
              <w:rPr>
                <w:rFonts w:ascii="Museet Sans Medium" w:eastAsia="Museet Sans Medium" w:hAnsi="Museet Sans Medium" w:cs="Museet Sans Medium"/>
                <w:b/>
                <w:bCs/>
              </w:rPr>
            </w:pPr>
            <w:r w:rsidRPr="00DF3BB3">
              <w:rPr>
                <w:rFonts w:ascii="Museet Sans Medium" w:eastAsia="Museet Sans Medium" w:hAnsi="Museet Sans Medium" w:cs="Museet Sans Medium"/>
                <w:b/>
                <w:bCs/>
              </w:rPr>
              <w:t>Tidsangivelse</w:t>
            </w:r>
          </w:p>
        </w:tc>
      </w:tr>
      <w:tr w:rsidR="00DF3BB3" w14:paraId="71683182" w14:textId="77777777" w:rsidTr="0082728D">
        <w:tc>
          <w:tcPr>
            <w:tcW w:w="3070" w:type="dxa"/>
          </w:tcPr>
          <w:p w14:paraId="537ADD15" w14:textId="57E5F7D1" w:rsidR="0082728D" w:rsidRPr="00A272C9" w:rsidRDefault="001509E0" w:rsidP="00AB41B8">
            <w:pPr>
              <w:spacing w:before="120" w:after="100" w:afterAutospacing="1"/>
              <w:rPr>
                <w:rFonts w:ascii="Museet Sans Medium" w:eastAsia="Museet Sans Medium" w:hAnsi="Museet Sans Medium" w:cs="Museet Sans Medium"/>
              </w:rPr>
            </w:pPr>
            <w:r w:rsidRPr="00A272C9">
              <w:rPr>
                <w:rFonts w:ascii="Museet Sans Medium" w:eastAsia="Museet Sans Medium" w:hAnsi="Museet Sans Medium" w:cs="Museet Sans Medium"/>
              </w:rPr>
              <w:t>Likestilling og mangfold skal jevnlig være tema i</w:t>
            </w:r>
            <w:r w:rsidR="002D6C51">
              <w:rPr>
                <w:rFonts w:ascii="Museet Sans Medium" w:eastAsia="Museet Sans Medium" w:hAnsi="Museet Sans Medium" w:cs="Museet Sans Medium"/>
              </w:rPr>
              <w:t xml:space="preserve"> museets ulike </w:t>
            </w:r>
            <w:proofErr w:type="spellStart"/>
            <w:r w:rsidR="002D6C51">
              <w:rPr>
                <w:rFonts w:ascii="Museet Sans Medium" w:eastAsia="Museet Sans Medium" w:hAnsi="Museet Sans Medium" w:cs="Museet Sans Medium"/>
              </w:rPr>
              <w:t>lederforaer</w:t>
            </w:r>
            <w:proofErr w:type="spellEnd"/>
            <w:r w:rsidR="002D6C51">
              <w:rPr>
                <w:rFonts w:ascii="Museet Sans Medium" w:eastAsia="Museet Sans Medium" w:hAnsi="Museet Sans Medium" w:cs="Museet Sans Medium"/>
              </w:rPr>
              <w:t xml:space="preserve"> på ulike nivåer</w:t>
            </w:r>
          </w:p>
        </w:tc>
        <w:tc>
          <w:tcPr>
            <w:tcW w:w="3071" w:type="dxa"/>
          </w:tcPr>
          <w:p w14:paraId="2B8042B3" w14:textId="06918031" w:rsidR="0082728D" w:rsidRPr="00A272C9" w:rsidRDefault="00DF3BB3" w:rsidP="00AB41B8">
            <w:pPr>
              <w:spacing w:before="120" w:after="100" w:afterAutospacing="1"/>
              <w:rPr>
                <w:rFonts w:ascii="Museet Sans Medium" w:eastAsia="Museet Sans Medium" w:hAnsi="Museet Sans Medium" w:cs="Museet Sans Medium"/>
              </w:rPr>
            </w:pPr>
            <w:r>
              <w:rPr>
                <w:rFonts w:ascii="Museet Sans Medium" w:eastAsia="Museet Sans Medium" w:hAnsi="Museet Sans Medium" w:cs="Museet Sans Medium"/>
              </w:rPr>
              <w:t>Direktør/ledergruppe/utvidet ledergruppe</w:t>
            </w:r>
          </w:p>
        </w:tc>
        <w:tc>
          <w:tcPr>
            <w:tcW w:w="3071" w:type="dxa"/>
          </w:tcPr>
          <w:p w14:paraId="728B9F39" w14:textId="48E314B9" w:rsidR="0082728D" w:rsidRPr="00A272C9" w:rsidRDefault="001509E0" w:rsidP="00AB41B8">
            <w:pPr>
              <w:spacing w:before="120" w:after="100" w:afterAutospacing="1"/>
              <w:rPr>
                <w:rFonts w:ascii="Museet Sans Medium" w:eastAsia="Museet Sans Medium" w:hAnsi="Museet Sans Medium" w:cs="Museet Sans Medium"/>
              </w:rPr>
            </w:pPr>
            <w:r w:rsidRPr="00A272C9">
              <w:rPr>
                <w:rFonts w:ascii="Museet Sans Medium" w:eastAsia="Museet Sans Medium" w:hAnsi="Museet Sans Medium" w:cs="Museet Sans Medium"/>
              </w:rPr>
              <w:t>Kontinuerlig</w:t>
            </w:r>
          </w:p>
        </w:tc>
      </w:tr>
      <w:tr w:rsidR="00DF3BB3" w14:paraId="4BCF8D28" w14:textId="77777777" w:rsidTr="0082728D">
        <w:tc>
          <w:tcPr>
            <w:tcW w:w="3070" w:type="dxa"/>
          </w:tcPr>
          <w:p w14:paraId="28BEA758" w14:textId="7717567E" w:rsidR="007E622D" w:rsidRPr="00A272C9" w:rsidRDefault="00951430" w:rsidP="00AB41B8">
            <w:pPr>
              <w:spacing w:before="120" w:after="100" w:afterAutospacing="1"/>
              <w:rPr>
                <w:rFonts w:ascii="Museet Sans Medium" w:eastAsia="Museet Sans Medium" w:hAnsi="Museet Sans Medium" w:cs="Museet Sans Medium"/>
              </w:rPr>
            </w:pPr>
            <w:r w:rsidRPr="00A272C9">
              <w:rPr>
                <w:rFonts w:ascii="Museet Sans Medium" w:eastAsia="Museet Sans Medium" w:hAnsi="Museet Sans Medium" w:cs="Museet Sans Medium"/>
              </w:rPr>
              <w:t>Vektlegge kompetanse om likestilling og mangfold ved ansettelser av nye ledere</w:t>
            </w:r>
            <w:r w:rsidR="002D6C51">
              <w:rPr>
                <w:rFonts w:ascii="Museet Sans Medium" w:eastAsia="Museet Sans Medium" w:hAnsi="Museet Sans Medium" w:cs="Museet Sans Medium"/>
              </w:rPr>
              <w:t xml:space="preserve"> på alle nivåer i organisasjonen</w:t>
            </w:r>
          </w:p>
        </w:tc>
        <w:tc>
          <w:tcPr>
            <w:tcW w:w="3071" w:type="dxa"/>
          </w:tcPr>
          <w:p w14:paraId="3526A11A" w14:textId="65975D2F" w:rsidR="007E622D" w:rsidRPr="00A272C9" w:rsidRDefault="00BA2163" w:rsidP="00AB41B8">
            <w:pPr>
              <w:spacing w:before="120" w:after="100" w:afterAutospacing="1"/>
              <w:rPr>
                <w:rFonts w:ascii="Museet Sans Medium" w:eastAsia="Museet Sans Medium" w:hAnsi="Museet Sans Medium" w:cs="Museet Sans Medium"/>
              </w:rPr>
            </w:pPr>
            <w:r w:rsidRPr="00A272C9">
              <w:rPr>
                <w:rFonts w:ascii="Museet Sans Medium" w:eastAsia="Museet Sans Medium" w:hAnsi="Museet Sans Medium" w:cs="Museet Sans Medium"/>
              </w:rPr>
              <w:t>Rekrutterende leder</w:t>
            </w:r>
          </w:p>
        </w:tc>
        <w:tc>
          <w:tcPr>
            <w:tcW w:w="3071" w:type="dxa"/>
          </w:tcPr>
          <w:p w14:paraId="25FF3CE3" w14:textId="4D6FB207" w:rsidR="007E622D" w:rsidRPr="00A272C9" w:rsidRDefault="00951430" w:rsidP="00AB41B8">
            <w:pPr>
              <w:spacing w:before="120" w:after="100" w:afterAutospacing="1"/>
              <w:rPr>
                <w:rFonts w:ascii="Museet Sans Medium" w:eastAsia="Museet Sans Medium" w:hAnsi="Museet Sans Medium" w:cs="Museet Sans Medium"/>
              </w:rPr>
            </w:pPr>
            <w:r w:rsidRPr="00A272C9">
              <w:rPr>
                <w:rFonts w:ascii="Museet Sans Medium" w:eastAsia="Museet Sans Medium" w:hAnsi="Museet Sans Medium" w:cs="Museet Sans Medium"/>
              </w:rPr>
              <w:t>Kontinuerlig</w:t>
            </w:r>
          </w:p>
        </w:tc>
      </w:tr>
      <w:tr w:rsidR="00DF3BB3" w14:paraId="3DB574B8" w14:textId="77777777" w:rsidTr="0082728D">
        <w:tc>
          <w:tcPr>
            <w:tcW w:w="3070" w:type="dxa"/>
          </w:tcPr>
          <w:p w14:paraId="40BC77D7" w14:textId="7D5BB11C" w:rsidR="007E622D" w:rsidRPr="00A272C9" w:rsidRDefault="00BC5170" w:rsidP="00AB41B8">
            <w:pPr>
              <w:spacing w:before="120" w:after="100" w:afterAutospacing="1"/>
              <w:rPr>
                <w:rFonts w:ascii="Museet Sans Medium" w:eastAsia="Museet Sans Medium" w:hAnsi="Museet Sans Medium" w:cs="Museet Sans Medium"/>
              </w:rPr>
            </w:pPr>
            <w:r w:rsidRPr="00A272C9">
              <w:rPr>
                <w:rFonts w:ascii="Museet Sans Medium" w:eastAsia="Museet Sans Medium" w:hAnsi="Museet Sans Medium" w:cs="Museet Sans Medium"/>
              </w:rPr>
              <w:t>Integrering av likestillings</w:t>
            </w:r>
            <w:r w:rsidR="00A272C9">
              <w:rPr>
                <w:rFonts w:ascii="Museet Sans Medium" w:eastAsia="Museet Sans Medium" w:hAnsi="Museet Sans Medium" w:cs="Museet Sans Medium"/>
              </w:rPr>
              <w:t xml:space="preserve">- </w:t>
            </w:r>
            <w:r w:rsidRPr="00A272C9">
              <w:rPr>
                <w:rFonts w:ascii="Museet Sans Medium" w:eastAsia="Museet Sans Medium" w:hAnsi="Museet Sans Medium" w:cs="Museet Sans Medium"/>
              </w:rPr>
              <w:t xml:space="preserve">og </w:t>
            </w:r>
            <w:proofErr w:type="spellStart"/>
            <w:r w:rsidRPr="00A272C9">
              <w:rPr>
                <w:rFonts w:ascii="Museet Sans Medium" w:eastAsia="Museet Sans Medium" w:hAnsi="Museet Sans Medium" w:cs="Museet Sans Medium"/>
              </w:rPr>
              <w:t>mangfoldsperspektiver</w:t>
            </w:r>
            <w:proofErr w:type="spellEnd"/>
            <w:r w:rsidRPr="00A272C9">
              <w:rPr>
                <w:rFonts w:ascii="Museet Sans Medium" w:eastAsia="Museet Sans Medium" w:hAnsi="Museet Sans Medium" w:cs="Museet Sans Medium"/>
              </w:rPr>
              <w:t xml:space="preserve"> i lederopplæring</w:t>
            </w:r>
            <w:r w:rsidR="00DF3BB3">
              <w:rPr>
                <w:rFonts w:ascii="Museet Sans Medium" w:eastAsia="Museet Sans Medium" w:hAnsi="Museet Sans Medium" w:cs="Museet Sans Medium"/>
              </w:rPr>
              <w:t>stiltak</w:t>
            </w:r>
          </w:p>
        </w:tc>
        <w:tc>
          <w:tcPr>
            <w:tcW w:w="3071" w:type="dxa"/>
          </w:tcPr>
          <w:p w14:paraId="194E3C9D" w14:textId="14282082" w:rsidR="007E622D" w:rsidRPr="00A272C9" w:rsidRDefault="00BC5170" w:rsidP="00AB41B8">
            <w:pPr>
              <w:spacing w:before="120" w:after="100" w:afterAutospacing="1"/>
              <w:rPr>
                <w:rFonts w:ascii="Museet Sans Medium" w:eastAsia="Museet Sans Medium" w:hAnsi="Museet Sans Medium" w:cs="Museet Sans Medium"/>
              </w:rPr>
            </w:pPr>
            <w:r w:rsidRPr="00A272C9">
              <w:rPr>
                <w:rFonts w:ascii="Museet Sans Medium" w:eastAsia="Museet Sans Medium" w:hAnsi="Museet Sans Medium" w:cs="Museet Sans Medium"/>
              </w:rPr>
              <w:t>HR</w:t>
            </w:r>
            <w:r w:rsidR="00A41D72">
              <w:rPr>
                <w:rFonts w:ascii="Museet Sans Medium" w:eastAsia="Museet Sans Medium" w:hAnsi="Museet Sans Medium" w:cs="Museet Sans Medium"/>
              </w:rPr>
              <w:t>-seksjonen</w:t>
            </w:r>
          </w:p>
        </w:tc>
        <w:tc>
          <w:tcPr>
            <w:tcW w:w="3071" w:type="dxa"/>
          </w:tcPr>
          <w:p w14:paraId="69780DC7" w14:textId="1C8EC597" w:rsidR="007E622D" w:rsidRPr="00A272C9" w:rsidRDefault="00BA2163" w:rsidP="00AB41B8">
            <w:pPr>
              <w:spacing w:before="120" w:after="100" w:afterAutospacing="1"/>
              <w:rPr>
                <w:rFonts w:ascii="Museet Sans Medium" w:eastAsia="Museet Sans Medium" w:hAnsi="Museet Sans Medium" w:cs="Museet Sans Medium"/>
              </w:rPr>
            </w:pPr>
            <w:r w:rsidRPr="00A272C9">
              <w:rPr>
                <w:rFonts w:ascii="Museet Sans Medium" w:eastAsia="Museet Sans Medium" w:hAnsi="Museet Sans Medium" w:cs="Museet Sans Medium"/>
              </w:rPr>
              <w:t>Kontinuerlig</w:t>
            </w:r>
          </w:p>
        </w:tc>
      </w:tr>
      <w:tr w:rsidR="00DF3BB3" w14:paraId="6DB09EC5" w14:textId="77777777" w:rsidTr="0082728D">
        <w:tc>
          <w:tcPr>
            <w:tcW w:w="3070" w:type="dxa"/>
          </w:tcPr>
          <w:p w14:paraId="450E6A27" w14:textId="767DFD7C" w:rsidR="007E622D" w:rsidRPr="00A272C9" w:rsidRDefault="00DA2FDD" w:rsidP="00AB41B8">
            <w:pPr>
              <w:spacing w:before="120" w:after="100" w:afterAutospacing="1"/>
              <w:rPr>
                <w:rFonts w:ascii="Museet Sans Medium" w:eastAsia="Museet Sans Medium" w:hAnsi="Museet Sans Medium" w:cs="Museet Sans Medium"/>
              </w:rPr>
            </w:pPr>
            <w:r>
              <w:rPr>
                <w:rFonts w:ascii="Museet Sans Medium" w:eastAsia="Museet Sans Medium" w:hAnsi="Museet Sans Medium" w:cs="Museet Sans Medium"/>
              </w:rPr>
              <w:t xml:space="preserve">Tilby lederne kurs </w:t>
            </w:r>
            <w:r w:rsidR="00DF3BB3">
              <w:rPr>
                <w:rFonts w:ascii="Museet Sans Medium" w:eastAsia="Museet Sans Medium" w:hAnsi="Museet Sans Medium" w:cs="Museet Sans Medium"/>
              </w:rPr>
              <w:t>knyttet til</w:t>
            </w:r>
            <w:r>
              <w:rPr>
                <w:rFonts w:ascii="Museet Sans Medium" w:eastAsia="Museet Sans Medium" w:hAnsi="Museet Sans Medium" w:cs="Museet Sans Medium"/>
              </w:rPr>
              <w:t xml:space="preserve"> </w:t>
            </w:r>
            <w:proofErr w:type="spellStart"/>
            <w:r>
              <w:rPr>
                <w:rFonts w:ascii="Museet Sans Medium" w:eastAsia="Museet Sans Medium" w:hAnsi="Museet Sans Medium" w:cs="Museet Sans Medium"/>
              </w:rPr>
              <w:t>mangfoldsledelse</w:t>
            </w:r>
            <w:proofErr w:type="spellEnd"/>
          </w:p>
        </w:tc>
        <w:tc>
          <w:tcPr>
            <w:tcW w:w="3071" w:type="dxa"/>
          </w:tcPr>
          <w:p w14:paraId="550B33C8" w14:textId="0BF0D0FA" w:rsidR="007E622D" w:rsidRPr="00A272C9" w:rsidRDefault="00DA2FDD" w:rsidP="00AB41B8">
            <w:pPr>
              <w:spacing w:before="120" w:after="100" w:afterAutospacing="1"/>
              <w:rPr>
                <w:rFonts w:ascii="Museet Sans Medium" w:eastAsia="Museet Sans Medium" w:hAnsi="Museet Sans Medium" w:cs="Museet Sans Medium"/>
              </w:rPr>
            </w:pPr>
            <w:r>
              <w:rPr>
                <w:rFonts w:ascii="Museet Sans Medium" w:eastAsia="Museet Sans Medium" w:hAnsi="Museet Sans Medium" w:cs="Museet Sans Medium"/>
              </w:rPr>
              <w:t>HR-seksjon/ledergruppe</w:t>
            </w:r>
          </w:p>
        </w:tc>
        <w:tc>
          <w:tcPr>
            <w:tcW w:w="3071" w:type="dxa"/>
          </w:tcPr>
          <w:p w14:paraId="29CE62CA" w14:textId="51CD84EE" w:rsidR="007E622D" w:rsidRDefault="00DF3BB3" w:rsidP="00AB41B8">
            <w:pPr>
              <w:spacing w:before="120" w:after="100" w:afterAutospacing="1"/>
              <w:rPr>
                <w:rFonts w:eastAsia="Times New Roman"/>
                <w:color w:val="1F1F1F"/>
                <w:lang w:eastAsia="nb-NO"/>
                <w14:ligatures w14:val="none"/>
              </w:rPr>
            </w:pPr>
            <w:r w:rsidRPr="00DF3BB3">
              <w:rPr>
                <w:rFonts w:ascii="Museet Sans Medium" w:eastAsia="Museet Sans Medium" w:hAnsi="Museet Sans Medium" w:cs="Museet Sans Medium"/>
              </w:rPr>
              <w:t>Høst 2024</w:t>
            </w:r>
          </w:p>
        </w:tc>
      </w:tr>
    </w:tbl>
    <w:p w14:paraId="4517392A" w14:textId="77777777" w:rsidR="00DF3BB3" w:rsidRDefault="00DF3BB3" w:rsidP="00DF3BB3">
      <w:pPr>
        <w:pStyle w:val="ListParagraph"/>
        <w:shd w:val="clear" w:color="auto" w:fill="FFFFFF"/>
        <w:spacing w:before="120" w:after="100" w:afterAutospacing="1"/>
        <w:rPr>
          <w:rFonts w:ascii="Museet Sans Medium" w:eastAsia="Museet Sans Medium" w:hAnsi="Museet Sans Medium" w:cs="Museet Sans Medium"/>
          <w:b/>
          <w:bCs/>
        </w:rPr>
      </w:pPr>
    </w:p>
    <w:p w14:paraId="03C2E503" w14:textId="587CC17A" w:rsidR="00EE762F" w:rsidRPr="00DF3BB3" w:rsidRDefault="00A94B71" w:rsidP="00DF3BB3">
      <w:pPr>
        <w:pStyle w:val="ListParagraph"/>
        <w:numPr>
          <w:ilvl w:val="0"/>
          <w:numId w:val="4"/>
        </w:numPr>
        <w:shd w:val="clear" w:color="auto" w:fill="FFFFFF"/>
        <w:spacing w:before="120" w:after="100" w:afterAutospacing="1"/>
        <w:rPr>
          <w:rFonts w:ascii="Museet Sans Medium" w:eastAsia="Museet Sans Medium" w:hAnsi="Museet Sans Medium" w:cs="Museet Sans Medium"/>
          <w:b/>
          <w:bCs/>
        </w:rPr>
      </w:pPr>
      <w:r w:rsidRPr="00DF3BB3">
        <w:rPr>
          <w:rFonts w:ascii="Museet Sans Medium" w:eastAsia="Museet Sans Medium" w:hAnsi="Museet Sans Medium" w:cs="Museet Sans Medium"/>
          <w:b/>
          <w:bCs/>
        </w:rPr>
        <w:t>Rekruttering og karriereutvikling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60"/>
        <w:gridCol w:w="3071"/>
        <w:gridCol w:w="2931"/>
      </w:tblGrid>
      <w:tr w:rsidR="00EE762F" w:rsidRPr="00A272C9" w14:paraId="18461965" w14:textId="77777777" w:rsidTr="00DA2FDD">
        <w:tc>
          <w:tcPr>
            <w:tcW w:w="3085" w:type="dxa"/>
          </w:tcPr>
          <w:p w14:paraId="3806A139" w14:textId="77777777" w:rsidR="00EE762F" w:rsidRPr="00A272C9" w:rsidRDefault="00EE762F" w:rsidP="00B22E66">
            <w:pPr>
              <w:spacing w:before="120" w:after="100" w:afterAutospacing="1"/>
              <w:rPr>
                <w:rFonts w:ascii="Museet Sans Medium" w:eastAsia="Museet Sans Medium" w:hAnsi="Museet Sans Medium" w:cs="Museet Sans Medium"/>
                <w:b/>
                <w:bCs/>
              </w:rPr>
            </w:pPr>
            <w:r w:rsidRPr="00A272C9">
              <w:rPr>
                <w:rFonts w:ascii="Museet Sans Medium" w:eastAsia="Museet Sans Medium" w:hAnsi="Museet Sans Medium" w:cs="Museet Sans Medium"/>
                <w:b/>
                <w:bCs/>
              </w:rPr>
              <w:t>Tiltak</w:t>
            </w:r>
          </w:p>
        </w:tc>
        <w:tc>
          <w:tcPr>
            <w:tcW w:w="3183" w:type="dxa"/>
          </w:tcPr>
          <w:p w14:paraId="7163E331" w14:textId="77777777" w:rsidR="00EE762F" w:rsidRPr="00A272C9" w:rsidRDefault="00EE762F" w:rsidP="00B22E66">
            <w:pPr>
              <w:spacing w:before="120" w:after="100" w:afterAutospacing="1"/>
              <w:rPr>
                <w:rFonts w:ascii="Museet Sans Medium" w:eastAsia="Museet Sans Medium" w:hAnsi="Museet Sans Medium" w:cs="Museet Sans Medium"/>
                <w:b/>
                <w:bCs/>
              </w:rPr>
            </w:pPr>
            <w:r w:rsidRPr="00A272C9">
              <w:rPr>
                <w:rFonts w:ascii="Museet Sans Medium" w:eastAsia="Museet Sans Medium" w:hAnsi="Museet Sans Medium" w:cs="Museet Sans Medium"/>
                <w:b/>
                <w:bCs/>
              </w:rPr>
              <w:t xml:space="preserve">Ansvarlig </w:t>
            </w:r>
          </w:p>
        </w:tc>
        <w:tc>
          <w:tcPr>
            <w:tcW w:w="3020" w:type="dxa"/>
          </w:tcPr>
          <w:p w14:paraId="200FC6B0" w14:textId="77777777" w:rsidR="00EE762F" w:rsidRPr="00A272C9" w:rsidRDefault="00EE762F" w:rsidP="00B22E66">
            <w:pPr>
              <w:spacing w:before="120" w:after="100" w:afterAutospacing="1"/>
              <w:rPr>
                <w:rFonts w:ascii="Museet Sans Medium" w:eastAsia="Museet Sans Medium" w:hAnsi="Museet Sans Medium" w:cs="Museet Sans Medium"/>
                <w:b/>
                <w:bCs/>
              </w:rPr>
            </w:pPr>
            <w:r w:rsidRPr="00A272C9">
              <w:rPr>
                <w:rFonts w:ascii="Museet Sans Medium" w:eastAsia="Museet Sans Medium" w:hAnsi="Museet Sans Medium" w:cs="Museet Sans Medium"/>
                <w:b/>
                <w:bCs/>
              </w:rPr>
              <w:t>Tidsangivelse</w:t>
            </w:r>
          </w:p>
        </w:tc>
      </w:tr>
      <w:tr w:rsidR="00EE762F" w:rsidRPr="00A272C9" w14:paraId="375A5251" w14:textId="77777777" w:rsidTr="00DA2FDD">
        <w:tc>
          <w:tcPr>
            <w:tcW w:w="3085" w:type="dxa"/>
          </w:tcPr>
          <w:p w14:paraId="5448E7CB" w14:textId="3673E31C" w:rsidR="00EE762F" w:rsidRPr="00A272C9" w:rsidRDefault="00DB2401" w:rsidP="00B22E66">
            <w:pPr>
              <w:spacing w:before="120" w:after="100" w:afterAutospacing="1"/>
              <w:rPr>
                <w:rFonts w:ascii="Museet Sans Medium" w:eastAsia="Museet Sans Medium" w:hAnsi="Museet Sans Medium" w:cs="Museet Sans Medium"/>
              </w:rPr>
            </w:pPr>
            <w:r w:rsidRPr="00A272C9">
              <w:rPr>
                <w:rFonts w:ascii="Museet Sans Medium" w:eastAsia="Museet Sans Medium" w:hAnsi="Museet Sans Medium" w:cs="Museet Sans Medium"/>
              </w:rPr>
              <w:t>Overvåke, kartlegge og rapportere for å sikre at Nasjonalmuseets lønnspolitikk tar hensyn til kjønn og mangfold</w:t>
            </w:r>
          </w:p>
        </w:tc>
        <w:tc>
          <w:tcPr>
            <w:tcW w:w="3183" w:type="dxa"/>
          </w:tcPr>
          <w:p w14:paraId="0BF1481E" w14:textId="6B59A379" w:rsidR="00EE762F" w:rsidRPr="00A272C9" w:rsidRDefault="007A0A1A" w:rsidP="00B22E66">
            <w:pPr>
              <w:spacing w:before="120" w:after="100" w:afterAutospacing="1"/>
              <w:rPr>
                <w:rFonts w:ascii="Museet Sans Medium" w:eastAsia="Museet Sans Medium" w:hAnsi="Museet Sans Medium" w:cs="Museet Sans Medium"/>
              </w:rPr>
            </w:pPr>
            <w:r w:rsidRPr="00A272C9">
              <w:rPr>
                <w:rFonts w:ascii="Museet Sans Medium" w:eastAsia="Museet Sans Medium" w:hAnsi="Museet Sans Medium" w:cs="Museet Sans Medium"/>
              </w:rPr>
              <w:t>HR-seksjon</w:t>
            </w:r>
            <w:r w:rsidR="00A41D72">
              <w:rPr>
                <w:rFonts w:ascii="Museet Sans Medium" w:eastAsia="Museet Sans Medium" w:hAnsi="Museet Sans Medium" w:cs="Museet Sans Medium"/>
              </w:rPr>
              <w:t>en</w:t>
            </w:r>
            <w:r w:rsidRPr="00A272C9">
              <w:rPr>
                <w:rFonts w:ascii="Museet Sans Medium" w:eastAsia="Museet Sans Medium" w:hAnsi="Museet Sans Medium" w:cs="Museet Sans Medium"/>
              </w:rPr>
              <w:t xml:space="preserve"> og tillitsvalgte</w:t>
            </w:r>
          </w:p>
        </w:tc>
        <w:tc>
          <w:tcPr>
            <w:tcW w:w="3020" w:type="dxa"/>
          </w:tcPr>
          <w:p w14:paraId="4268538E" w14:textId="77777777" w:rsidR="00EE762F" w:rsidRPr="00A272C9" w:rsidRDefault="00EE762F" w:rsidP="00B22E66">
            <w:pPr>
              <w:spacing w:before="120" w:after="100" w:afterAutospacing="1"/>
              <w:rPr>
                <w:rFonts w:ascii="Museet Sans Medium" w:eastAsia="Museet Sans Medium" w:hAnsi="Museet Sans Medium" w:cs="Museet Sans Medium"/>
              </w:rPr>
            </w:pPr>
            <w:r w:rsidRPr="00A272C9">
              <w:rPr>
                <w:rFonts w:ascii="Museet Sans Medium" w:eastAsia="Museet Sans Medium" w:hAnsi="Museet Sans Medium" w:cs="Museet Sans Medium"/>
              </w:rPr>
              <w:t>Kontinuerlig</w:t>
            </w:r>
          </w:p>
        </w:tc>
      </w:tr>
      <w:tr w:rsidR="00EE762F" w:rsidRPr="00A272C9" w14:paraId="0B3C5766" w14:textId="77777777" w:rsidTr="00DA2FDD">
        <w:tc>
          <w:tcPr>
            <w:tcW w:w="3085" w:type="dxa"/>
          </w:tcPr>
          <w:p w14:paraId="1F14BE33" w14:textId="2297B1BE" w:rsidR="00EE762F" w:rsidRPr="00A272C9" w:rsidRDefault="00BF1BE7" w:rsidP="00B22E66">
            <w:pPr>
              <w:spacing w:before="120" w:after="100" w:afterAutospacing="1"/>
              <w:rPr>
                <w:rFonts w:ascii="Museet Sans Medium" w:eastAsia="Museet Sans Medium" w:hAnsi="Museet Sans Medium" w:cs="Museet Sans Medium"/>
              </w:rPr>
            </w:pPr>
            <w:r w:rsidRPr="00A272C9">
              <w:rPr>
                <w:rFonts w:ascii="Museet Sans Medium" w:eastAsia="Museet Sans Medium" w:hAnsi="Museet Sans Medium" w:cs="Museet Sans Medium"/>
              </w:rPr>
              <w:t>Tilby kurs om normkritikk</w:t>
            </w:r>
            <w:r w:rsidR="00DA2FDD">
              <w:rPr>
                <w:rFonts w:ascii="Museet Sans Medium" w:eastAsia="Museet Sans Medium" w:hAnsi="Museet Sans Medium" w:cs="Museet Sans Medium"/>
              </w:rPr>
              <w:t>/mangfolds-ledelse/</w:t>
            </w:r>
            <w:r w:rsidR="00DA2FDD">
              <w:rPr>
                <w:rFonts w:ascii="Museet Sans Medium" w:eastAsia="Museet Sans Medium" w:hAnsi="Museet Sans Medium" w:cs="Museet Sans Medium"/>
              </w:rPr>
              <w:br/>
            </w:r>
            <w:proofErr w:type="spellStart"/>
            <w:r w:rsidR="00DA2FDD">
              <w:rPr>
                <w:rFonts w:ascii="Museet Sans Medium" w:eastAsia="Museet Sans Medium" w:hAnsi="Museet Sans Medium" w:cs="Museet Sans Medium"/>
              </w:rPr>
              <w:t>mangfoldskompetanse</w:t>
            </w:r>
            <w:proofErr w:type="spellEnd"/>
          </w:p>
        </w:tc>
        <w:tc>
          <w:tcPr>
            <w:tcW w:w="3183" w:type="dxa"/>
          </w:tcPr>
          <w:p w14:paraId="79D17D05" w14:textId="25F5C4C9" w:rsidR="00EE762F" w:rsidRPr="00A272C9" w:rsidRDefault="00BF1BE7" w:rsidP="00B22E66">
            <w:pPr>
              <w:spacing w:before="120" w:after="100" w:afterAutospacing="1"/>
              <w:rPr>
                <w:rFonts w:ascii="Museet Sans Medium" w:eastAsia="Museet Sans Medium" w:hAnsi="Museet Sans Medium" w:cs="Museet Sans Medium"/>
              </w:rPr>
            </w:pPr>
            <w:r w:rsidRPr="00A272C9">
              <w:rPr>
                <w:rFonts w:ascii="Museet Sans Medium" w:eastAsia="Museet Sans Medium" w:hAnsi="Museet Sans Medium" w:cs="Museet Sans Medium"/>
              </w:rPr>
              <w:t>HR-seksjon</w:t>
            </w:r>
            <w:r w:rsidR="00A41D72">
              <w:rPr>
                <w:rFonts w:ascii="Museet Sans Medium" w:eastAsia="Museet Sans Medium" w:hAnsi="Museet Sans Medium" w:cs="Museet Sans Medium"/>
              </w:rPr>
              <w:t>en</w:t>
            </w:r>
          </w:p>
        </w:tc>
        <w:tc>
          <w:tcPr>
            <w:tcW w:w="3020" w:type="dxa"/>
          </w:tcPr>
          <w:p w14:paraId="74B6287E" w14:textId="33864E32" w:rsidR="00EE762F" w:rsidRPr="00A272C9" w:rsidRDefault="004B1B27" w:rsidP="00B22E66">
            <w:pPr>
              <w:spacing w:before="120" w:after="100" w:afterAutospacing="1"/>
              <w:rPr>
                <w:rFonts w:ascii="Museet Sans Medium" w:eastAsia="Museet Sans Medium" w:hAnsi="Museet Sans Medium" w:cs="Museet Sans Medium"/>
              </w:rPr>
            </w:pPr>
            <w:r w:rsidRPr="00A272C9">
              <w:rPr>
                <w:rFonts w:ascii="Museet Sans Medium" w:eastAsia="Museet Sans Medium" w:hAnsi="Museet Sans Medium" w:cs="Museet Sans Medium"/>
              </w:rPr>
              <w:t>2024</w:t>
            </w:r>
          </w:p>
        </w:tc>
      </w:tr>
      <w:tr w:rsidR="00EE762F" w:rsidRPr="00A272C9" w14:paraId="5F06167D" w14:textId="77777777" w:rsidTr="00DA2FDD">
        <w:tc>
          <w:tcPr>
            <w:tcW w:w="3085" w:type="dxa"/>
          </w:tcPr>
          <w:p w14:paraId="24F18DA4" w14:textId="0FE33A01" w:rsidR="00EE762F" w:rsidRPr="00A272C9" w:rsidRDefault="005A0170" w:rsidP="00B22E66">
            <w:pPr>
              <w:spacing w:before="120" w:after="100" w:afterAutospacing="1"/>
              <w:rPr>
                <w:rFonts w:ascii="Museet Sans Medium" w:eastAsia="Museet Sans Medium" w:hAnsi="Museet Sans Medium" w:cs="Museet Sans Medium"/>
              </w:rPr>
            </w:pPr>
            <w:r w:rsidRPr="00A272C9">
              <w:rPr>
                <w:rFonts w:ascii="Museet Sans Medium" w:eastAsia="Museet Sans Medium" w:hAnsi="Museet Sans Medium" w:cs="Museet Sans Medium"/>
              </w:rPr>
              <w:t>Samarbeide med relevante aktører og</w:t>
            </w:r>
            <w:r w:rsidR="005B3A94">
              <w:rPr>
                <w:rFonts w:ascii="Museet Sans Medium" w:eastAsia="Museet Sans Medium" w:hAnsi="Museet Sans Medium" w:cs="Museet Sans Medium"/>
              </w:rPr>
              <w:t xml:space="preserve"> nettverk </w:t>
            </w:r>
            <w:r w:rsidR="00B01F8D">
              <w:rPr>
                <w:rFonts w:ascii="Museet Sans Medium" w:eastAsia="Museet Sans Medium" w:hAnsi="Museet Sans Medium" w:cs="Museet Sans Medium"/>
              </w:rPr>
              <w:t>som jobber med mangfold i kultur- og kunstsektoren</w:t>
            </w:r>
          </w:p>
        </w:tc>
        <w:tc>
          <w:tcPr>
            <w:tcW w:w="3183" w:type="dxa"/>
          </w:tcPr>
          <w:p w14:paraId="61D39F26" w14:textId="680487A6" w:rsidR="00EE762F" w:rsidRPr="00A272C9" w:rsidRDefault="004B1B27" w:rsidP="00B22E66">
            <w:pPr>
              <w:spacing w:before="120" w:after="100" w:afterAutospacing="1"/>
              <w:rPr>
                <w:rFonts w:ascii="Museet Sans Medium" w:eastAsia="Museet Sans Medium" w:hAnsi="Museet Sans Medium" w:cs="Museet Sans Medium"/>
              </w:rPr>
            </w:pPr>
            <w:r w:rsidRPr="00A272C9">
              <w:rPr>
                <w:rFonts w:ascii="Museet Sans Medium" w:eastAsia="Museet Sans Medium" w:hAnsi="Museet Sans Medium" w:cs="Museet Sans Medium"/>
              </w:rPr>
              <w:t>HR-seksjonen</w:t>
            </w:r>
          </w:p>
        </w:tc>
        <w:tc>
          <w:tcPr>
            <w:tcW w:w="3020" w:type="dxa"/>
          </w:tcPr>
          <w:p w14:paraId="0E8D5517" w14:textId="58A4E4F7" w:rsidR="00EE762F" w:rsidRPr="00A272C9" w:rsidRDefault="004B1B27" w:rsidP="00B22E66">
            <w:pPr>
              <w:spacing w:before="120" w:after="100" w:afterAutospacing="1"/>
              <w:rPr>
                <w:rFonts w:ascii="Museet Sans Medium" w:eastAsia="Museet Sans Medium" w:hAnsi="Museet Sans Medium" w:cs="Museet Sans Medium"/>
              </w:rPr>
            </w:pPr>
            <w:r w:rsidRPr="00A272C9">
              <w:rPr>
                <w:rFonts w:ascii="Museet Sans Medium" w:eastAsia="Museet Sans Medium" w:hAnsi="Museet Sans Medium" w:cs="Museet Sans Medium"/>
              </w:rPr>
              <w:t>Kontinuerlig</w:t>
            </w:r>
          </w:p>
        </w:tc>
      </w:tr>
      <w:tr w:rsidR="00EE762F" w:rsidRPr="00A272C9" w14:paraId="476F69B6" w14:textId="77777777" w:rsidTr="00DA2FDD">
        <w:tc>
          <w:tcPr>
            <w:tcW w:w="3085" w:type="dxa"/>
          </w:tcPr>
          <w:p w14:paraId="0799B007" w14:textId="3CEDB5D9" w:rsidR="00EE762F" w:rsidRPr="00A272C9" w:rsidRDefault="00EE762F" w:rsidP="00B22E66">
            <w:pPr>
              <w:spacing w:before="120" w:after="100" w:afterAutospacing="1"/>
              <w:rPr>
                <w:rFonts w:ascii="Museet Sans Medium" w:eastAsia="Museet Sans Medium" w:hAnsi="Museet Sans Medium" w:cs="Museet Sans Medium"/>
              </w:rPr>
            </w:pPr>
            <w:r w:rsidRPr="00A272C9">
              <w:rPr>
                <w:rFonts w:ascii="Museet Sans Medium" w:eastAsia="Museet Sans Medium" w:hAnsi="Museet Sans Medium" w:cs="Museet Sans Medium"/>
              </w:rPr>
              <w:t xml:space="preserve">Gjøre tilgjengelig kunnskap om </w:t>
            </w:r>
            <w:proofErr w:type="spellStart"/>
            <w:r w:rsidRPr="00A272C9">
              <w:rPr>
                <w:rFonts w:ascii="Museet Sans Medium" w:eastAsia="Museet Sans Medium" w:hAnsi="Museet Sans Medium" w:cs="Museet Sans Medium"/>
              </w:rPr>
              <w:t>mangfoldsrekruttering</w:t>
            </w:r>
            <w:proofErr w:type="spellEnd"/>
            <w:r w:rsidRPr="00A272C9">
              <w:rPr>
                <w:rFonts w:ascii="Museet Sans Medium" w:eastAsia="Museet Sans Medium" w:hAnsi="Museet Sans Medium" w:cs="Museet Sans Medium"/>
              </w:rPr>
              <w:t xml:space="preserve"> og ubevisste preferanser</w:t>
            </w:r>
            <w:r w:rsidR="00A41D72">
              <w:rPr>
                <w:rFonts w:ascii="Museet Sans Medium" w:eastAsia="Museet Sans Medium" w:hAnsi="Museet Sans Medium" w:cs="Museet Sans Medium"/>
              </w:rPr>
              <w:t xml:space="preserve"> til alle involvert i rekrutteringsprosesser</w:t>
            </w:r>
          </w:p>
        </w:tc>
        <w:tc>
          <w:tcPr>
            <w:tcW w:w="3183" w:type="dxa"/>
          </w:tcPr>
          <w:p w14:paraId="2E029E43" w14:textId="506EA534" w:rsidR="00EE762F" w:rsidRPr="00A272C9" w:rsidRDefault="00EE762F" w:rsidP="00B22E66">
            <w:pPr>
              <w:spacing w:before="120" w:after="100" w:afterAutospacing="1"/>
              <w:rPr>
                <w:rFonts w:ascii="Museet Sans Medium" w:eastAsia="Museet Sans Medium" w:hAnsi="Museet Sans Medium" w:cs="Museet Sans Medium"/>
              </w:rPr>
            </w:pPr>
            <w:r w:rsidRPr="00A272C9">
              <w:rPr>
                <w:rFonts w:ascii="Museet Sans Medium" w:eastAsia="Museet Sans Medium" w:hAnsi="Museet Sans Medium" w:cs="Museet Sans Medium"/>
              </w:rPr>
              <w:t>HR-</w:t>
            </w:r>
            <w:r w:rsidR="00BF1BE7" w:rsidRPr="00A272C9">
              <w:rPr>
                <w:rFonts w:ascii="Museet Sans Medium" w:eastAsia="Museet Sans Medium" w:hAnsi="Museet Sans Medium" w:cs="Museet Sans Medium"/>
              </w:rPr>
              <w:t>seksjon</w:t>
            </w:r>
            <w:r w:rsidR="00A41D72">
              <w:rPr>
                <w:rFonts w:ascii="Museet Sans Medium" w:eastAsia="Museet Sans Medium" w:hAnsi="Museet Sans Medium" w:cs="Museet Sans Medium"/>
              </w:rPr>
              <w:t>en</w:t>
            </w:r>
          </w:p>
        </w:tc>
        <w:tc>
          <w:tcPr>
            <w:tcW w:w="3020" w:type="dxa"/>
          </w:tcPr>
          <w:p w14:paraId="357E4024" w14:textId="1129F0D4" w:rsidR="00EE762F" w:rsidRPr="00A272C9" w:rsidRDefault="004B1B27" w:rsidP="00B22E66">
            <w:pPr>
              <w:spacing w:before="120" w:after="100" w:afterAutospacing="1"/>
              <w:rPr>
                <w:rFonts w:ascii="Museet Sans Medium" w:eastAsia="Museet Sans Medium" w:hAnsi="Museet Sans Medium" w:cs="Museet Sans Medium"/>
              </w:rPr>
            </w:pPr>
            <w:r w:rsidRPr="00A272C9">
              <w:rPr>
                <w:rFonts w:ascii="Museet Sans Medium" w:eastAsia="Museet Sans Medium" w:hAnsi="Museet Sans Medium" w:cs="Museet Sans Medium"/>
              </w:rPr>
              <w:t>2024</w:t>
            </w:r>
          </w:p>
        </w:tc>
      </w:tr>
      <w:tr w:rsidR="00EF23DC" w:rsidRPr="00A272C9" w14:paraId="1E0888F8" w14:textId="77777777" w:rsidTr="00DA2FDD">
        <w:tc>
          <w:tcPr>
            <w:tcW w:w="3085" w:type="dxa"/>
          </w:tcPr>
          <w:p w14:paraId="2D5E0AAB" w14:textId="79767DA9" w:rsidR="00EF23DC" w:rsidRPr="00A272C9" w:rsidRDefault="00EF23DC" w:rsidP="00B22E66">
            <w:pPr>
              <w:spacing w:before="120" w:after="100" w:afterAutospacing="1"/>
              <w:rPr>
                <w:rFonts w:ascii="Museet Sans Medium" w:eastAsia="Museet Sans Medium" w:hAnsi="Museet Sans Medium" w:cs="Museet Sans Medium"/>
              </w:rPr>
            </w:pPr>
            <w:r w:rsidRPr="00EF23DC">
              <w:rPr>
                <w:rFonts w:ascii="Museet Sans Medium" w:eastAsia="Museet Sans Medium" w:hAnsi="Museet Sans Medium" w:cs="Museet Sans Medium"/>
              </w:rPr>
              <w:t xml:space="preserve">Gjennomgå, identifisere og iverksette </w:t>
            </w:r>
            <w:r w:rsidR="00DF3BB3">
              <w:rPr>
                <w:rFonts w:ascii="Museet Sans Medium" w:eastAsia="Museet Sans Medium" w:hAnsi="Museet Sans Medium" w:cs="Museet Sans Medium"/>
              </w:rPr>
              <w:t xml:space="preserve">konkrete </w:t>
            </w:r>
            <w:r w:rsidRPr="00EF23DC">
              <w:rPr>
                <w:rFonts w:ascii="Museet Sans Medium" w:eastAsia="Museet Sans Medium" w:hAnsi="Museet Sans Medium" w:cs="Museet Sans Medium"/>
              </w:rPr>
              <w:t>tiltak basert på medarbeiderundersøkelser</w:t>
            </w:r>
          </w:p>
        </w:tc>
        <w:tc>
          <w:tcPr>
            <w:tcW w:w="3183" w:type="dxa"/>
          </w:tcPr>
          <w:p w14:paraId="0BCC0B8E" w14:textId="1CAF32AF" w:rsidR="00EF23DC" w:rsidRPr="00A272C9" w:rsidRDefault="00EF23DC" w:rsidP="00B22E66">
            <w:pPr>
              <w:spacing w:before="120" w:after="100" w:afterAutospacing="1"/>
              <w:rPr>
                <w:rFonts w:ascii="Museet Sans Medium" w:eastAsia="Museet Sans Medium" w:hAnsi="Museet Sans Medium" w:cs="Museet Sans Medium"/>
              </w:rPr>
            </w:pPr>
            <w:r>
              <w:rPr>
                <w:rFonts w:ascii="Museet Sans Medium" w:eastAsia="Museet Sans Medium" w:hAnsi="Museet Sans Medium" w:cs="Museet Sans Medium"/>
              </w:rPr>
              <w:t>HR-seksjonen</w:t>
            </w:r>
          </w:p>
        </w:tc>
        <w:tc>
          <w:tcPr>
            <w:tcW w:w="3020" w:type="dxa"/>
          </w:tcPr>
          <w:p w14:paraId="2DE3FA5D" w14:textId="71B94439" w:rsidR="00EF23DC" w:rsidRPr="00A272C9" w:rsidRDefault="00EF23DC" w:rsidP="00B22E66">
            <w:pPr>
              <w:spacing w:before="120" w:after="100" w:afterAutospacing="1"/>
              <w:rPr>
                <w:rFonts w:ascii="Museet Sans Medium" w:eastAsia="Museet Sans Medium" w:hAnsi="Museet Sans Medium" w:cs="Museet Sans Medium"/>
              </w:rPr>
            </w:pPr>
            <w:r>
              <w:rPr>
                <w:rFonts w:ascii="Museet Sans Medium" w:eastAsia="Museet Sans Medium" w:hAnsi="Museet Sans Medium" w:cs="Museet Sans Medium"/>
              </w:rPr>
              <w:t>Årlig</w:t>
            </w:r>
          </w:p>
        </w:tc>
      </w:tr>
    </w:tbl>
    <w:p w14:paraId="5DC3B514" w14:textId="77777777" w:rsidR="00EE762F" w:rsidRPr="00A272C9" w:rsidRDefault="00EE762F" w:rsidP="00AB41B8">
      <w:pPr>
        <w:shd w:val="clear" w:color="auto" w:fill="FFFFFF"/>
        <w:spacing w:before="120" w:after="100" w:afterAutospacing="1"/>
        <w:rPr>
          <w:rFonts w:ascii="Museet Sans Medium" w:eastAsia="Museet Sans Medium" w:hAnsi="Museet Sans Medium" w:cs="Museet Sans Medium"/>
        </w:rPr>
      </w:pPr>
    </w:p>
    <w:p w14:paraId="10A401D5" w14:textId="77777777" w:rsidR="00926222" w:rsidRDefault="00926222" w:rsidP="00926222">
      <w:pPr>
        <w:shd w:val="clear" w:color="auto" w:fill="FFFFFF"/>
        <w:spacing w:before="120" w:after="100" w:afterAutospacing="1"/>
        <w:ind w:left="720"/>
      </w:pPr>
    </w:p>
    <w:p w14:paraId="007C150F" w14:textId="77777777" w:rsidR="002C4853" w:rsidRDefault="002C4853"/>
    <w:sectPr w:rsidR="002C48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useet Sans Medium">
    <w:altName w:val="Calibri"/>
    <w:charset w:val="00"/>
    <w:family w:val="auto"/>
    <w:pitch w:val="variable"/>
    <w:sig w:usb0="00000007" w:usb1="00000000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ptos Display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E0F9B"/>
    <w:multiLevelType w:val="hybridMultilevel"/>
    <w:tmpl w:val="9D4631C6"/>
    <w:lvl w:ilvl="0" w:tplc="7FE27346">
      <w:numFmt w:val="bullet"/>
      <w:lvlText w:val="-"/>
      <w:lvlJc w:val="left"/>
      <w:pPr>
        <w:ind w:left="720" w:hanging="360"/>
      </w:pPr>
      <w:rPr>
        <w:rFonts w:ascii="Museet Sans Medium" w:eastAsia="Museet Sans Medium" w:hAnsi="Museet Sans Medium" w:cs="Museet Sans Medium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EF5377"/>
    <w:multiLevelType w:val="multilevel"/>
    <w:tmpl w:val="791C9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C220175"/>
    <w:multiLevelType w:val="hybridMultilevel"/>
    <w:tmpl w:val="13F4C9AA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6547E6"/>
    <w:multiLevelType w:val="hybridMultilevel"/>
    <w:tmpl w:val="05167C2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894715">
    <w:abstractNumId w:val="3"/>
  </w:num>
  <w:num w:numId="2" w16cid:durableId="908152456">
    <w:abstractNumId w:val="1"/>
  </w:num>
  <w:num w:numId="3" w16cid:durableId="2036926289">
    <w:abstractNumId w:val="0"/>
  </w:num>
  <w:num w:numId="4" w16cid:durableId="1910701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5D6"/>
    <w:rsid w:val="000003F1"/>
    <w:rsid w:val="000B6F31"/>
    <w:rsid w:val="000F7F9A"/>
    <w:rsid w:val="00102FE3"/>
    <w:rsid w:val="00114388"/>
    <w:rsid w:val="001509E0"/>
    <w:rsid w:val="001829BF"/>
    <w:rsid w:val="001A0A11"/>
    <w:rsid w:val="001F1790"/>
    <w:rsid w:val="002874F0"/>
    <w:rsid w:val="002B1399"/>
    <w:rsid w:val="002C4853"/>
    <w:rsid w:val="002D5486"/>
    <w:rsid w:val="002D6C51"/>
    <w:rsid w:val="00323545"/>
    <w:rsid w:val="00395330"/>
    <w:rsid w:val="003A081B"/>
    <w:rsid w:val="003B62C6"/>
    <w:rsid w:val="00446D56"/>
    <w:rsid w:val="00453DDE"/>
    <w:rsid w:val="00497958"/>
    <w:rsid w:val="004B1B27"/>
    <w:rsid w:val="004B3D17"/>
    <w:rsid w:val="004C09F6"/>
    <w:rsid w:val="004F4927"/>
    <w:rsid w:val="00542538"/>
    <w:rsid w:val="00553B56"/>
    <w:rsid w:val="00563339"/>
    <w:rsid w:val="00567D87"/>
    <w:rsid w:val="005A0170"/>
    <w:rsid w:val="005B3A94"/>
    <w:rsid w:val="005D0A9C"/>
    <w:rsid w:val="0064018B"/>
    <w:rsid w:val="006B5A34"/>
    <w:rsid w:val="006D6BB0"/>
    <w:rsid w:val="006E5C5A"/>
    <w:rsid w:val="0071179F"/>
    <w:rsid w:val="007A0A1A"/>
    <w:rsid w:val="007B7101"/>
    <w:rsid w:val="007D6CF8"/>
    <w:rsid w:val="007E622D"/>
    <w:rsid w:val="00807437"/>
    <w:rsid w:val="00817249"/>
    <w:rsid w:val="00820F6F"/>
    <w:rsid w:val="0082728D"/>
    <w:rsid w:val="00845BF6"/>
    <w:rsid w:val="008D75DE"/>
    <w:rsid w:val="00926222"/>
    <w:rsid w:val="00951430"/>
    <w:rsid w:val="009575D6"/>
    <w:rsid w:val="009B07A6"/>
    <w:rsid w:val="00A272C9"/>
    <w:rsid w:val="00A41D72"/>
    <w:rsid w:val="00A94B71"/>
    <w:rsid w:val="00AB41B8"/>
    <w:rsid w:val="00B01F8D"/>
    <w:rsid w:val="00B22E66"/>
    <w:rsid w:val="00BA2163"/>
    <w:rsid w:val="00BC5170"/>
    <w:rsid w:val="00BF1BE7"/>
    <w:rsid w:val="00CF54D9"/>
    <w:rsid w:val="00D81003"/>
    <w:rsid w:val="00DA2FDD"/>
    <w:rsid w:val="00DB2401"/>
    <w:rsid w:val="00DE34A6"/>
    <w:rsid w:val="00DF3BB3"/>
    <w:rsid w:val="00DF6275"/>
    <w:rsid w:val="00ED0D64"/>
    <w:rsid w:val="00EE762F"/>
    <w:rsid w:val="00EF23DC"/>
    <w:rsid w:val="00F100B2"/>
    <w:rsid w:val="00FB0B78"/>
    <w:rsid w:val="00FD6CC2"/>
    <w:rsid w:val="00FF6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EDF53F"/>
  <w15:docId w15:val="{6FFCF10C-47A3-4386-8B9A-95071F954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75D6"/>
    <w:pPr>
      <w:spacing w:after="0" w:line="240" w:lineRule="auto"/>
    </w:pPr>
    <w:rPr>
      <w:rFonts w:ascii="Calibri Light" w:hAnsi="Calibri Light" w:cs="Calibri Light"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575D6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9575D6"/>
    <w:pPr>
      <w:spacing w:after="160" w:line="252" w:lineRule="auto"/>
      <w:ind w:left="720"/>
    </w:pPr>
    <w:rPr>
      <w:rFonts w:ascii="Calibri" w:hAnsi="Calibri" w:cs="Calibri"/>
    </w:rPr>
  </w:style>
  <w:style w:type="character" w:styleId="FollowedHyperlink">
    <w:name w:val="FollowedHyperlink"/>
    <w:basedOn w:val="DefaultParagraphFont"/>
    <w:uiPriority w:val="99"/>
    <w:semiHidden/>
    <w:unhideWhenUsed/>
    <w:rsid w:val="008D75DE"/>
    <w:rPr>
      <w:color w:val="96607D" w:themeColor="followedHyperlink"/>
      <w:u w:val="single"/>
    </w:rPr>
  </w:style>
  <w:style w:type="table" w:styleId="TableGrid">
    <w:name w:val="Table Grid"/>
    <w:basedOn w:val="TableNormal"/>
    <w:uiPriority w:val="39"/>
    <w:rsid w:val="008272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B22E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66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nasjonalmuseet.no/om-nasjonalmuseet/styret-organisasjon-og-ansatte/arsmeldinge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656</Words>
  <Characters>3744</Characters>
  <Application>Microsoft Office Word</Application>
  <DocSecurity>4</DocSecurity>
  <Lines>31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4392</CharactersWithSpaces>
  <SharedDoc>false</SharedDoc>
  <HLinks>
    <vt:vector size="6" baseType="variant">
      <vt:variant>
        <vt:i4>4915202</vt:i4>
      </vt:variant>
      <vt:variant>
        <vt:i4>0</vt:i4>
      </vt:variant>
      <vt:variant>
        <vt:i4>0</vt:i4>
      </vt:variant>
      <vt:variant>
        <vt:i4>5</vt:i4>
      </vt:variant>
      <vt:variant>
        <vt:lpwstr>https://www.nasjonalmuseet.no/om-nasjonalmuseet/styret-organisasjon-og-ansatte/arsmeldinger/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Astrid Rynning Nielsen</dc:creator>
  <cp:keywords/>
  <dc:description/>
  <cp:lastModifiedBy>Thierry Ford</cp:lastModifiedBy>
  <cp:revision>5</cp:revision>
  <cp:lastPrinted>2025-02-11T16:09:00Z</cp:lastPrinted>
  <dcterms:created xsi:type="dcterms:W3CDTF">2024-10-21T17:35:00Z</dcterms:created>
  <dcterms:modified xsi:type="dcterms:W3CDTF">2025-02-11T07:10:00Z</dcterms:modified>
</cp:coreProperties>
</file>